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B5568" w14:textId="40A18062" w:rsidR="00AB44E4" w:rsidRPr="002E05D1" w:rsidRDefault="00AB44E4" w:rsidP="00AB44E4">
      <w:pPr>
        <w:jc w:val="right"/>
        <w:rPr>
          <w:b/>
        </w:rPr>
      </w:pPr>
      <w:r w:rsidRPr="002E05D1">
        <w:rPr>
          <w:b/>
        </w:rPr>
        <w:t xml:space="preserve">Приложение </w:t>
      </w:r>
      <w:r w:rsidR="00885F91">
        <w:rPr>
          <w:b/>
        </w:rPr>
        <w:t>2 к Техническому заданию</w:t>
      </w:r>
      <w:bookmarkStart w:id="0" w:name="_GoBack"/>
      <w:bookmarkEnd w:id="0"/>
    </w:p>
    <w:p w14:paraId="07686E12" w14:textId="77777777" w:rsidR="00CA46B8" w:rsidRPr="00CA46B8" w:rsidRDefault="00CA46B8" w:rsidP="00CA46B8">
      <w:pPr>
        <w:jc w:val="center"/>
        <w:rPr>
          <w:b/>
        </w:rPr>
      </w:pPr>
      <w:r>
        <w:rPr>
          <w:b/>
        </w:rPr>
        <w:t>Форма №1</w:t>
      </w:r>
    </w:p>
    <w:p w14:paraId="35FACBBF" w14:textId="678C7132" w:rsidR="006E6B02" w:rsidRDefault="00CA46B8" w:rsidP="002E05D1">
      <w:pPr>
        <w:jc w:val="center"/>
      </w:pPr>
      <w:r>
        <w:t>Подтверждение соответствия поставляемы</w:t>
      </w:r>
      <w:r w:rsidR="001D7DEB">
        <w:t>х</w:t>
      </w:r>
      <w:r>
        <w:t xml:space="preserve"> приборов учета</w:t>
      </w:r>
      <w:r w:rsidR="001D7DEB">
        <w:t xml:space="preserve"> </w:t>
      </w:r>
      <w:r>
        <w:t>требованиям постановления Правительства Российской Федерации от 19 июня 2020 г. №890</w:t>
      </w:r>
    </w:p>
    <w:p w14:paraId="11DF7664" w14:textId="77777777" w:rsidR="00383A9D" w:rsidRDefault="00383A9D" w:rsidP="002E05D1">
      <w:pPr>
        <w:jc w:val="center"/>
      </w:pPr>
    </w:p>
    <w:p w14:paraId="71672664" w14:textId="77777777" w:rsidR="00CA46B8" w:rsidRDefault="006E6B02" w:rsidP="006E6B02">
      <w:pPr>
        <w:spacing w:after="0"/>
        <w:jc w:val="right"/>
      </w:pPr>
      <w:r>
        <w:t>Таблица 1</w:t>
      </w:r>
      <w:r w:rsidR="001D3828">
        <w:t>.1</w:t>
      </w:r>
      <w:r>
        <w:t xml:space="preserve"> </w:t>
      </w:r>
      <w:r w:rsidRPr="006E6B02">
        <w:t>Перечень</w:t>
      </w:r>
      <w:r w:rsidR="00ED2E9D">
        <w:t xml:space="preserve"> </w:t>
      </w:r>
      <w:r w:rsidRPr="006E6B02">
        <w:t>функций приборов учета электрической энергии, которые могут быть присоединены к интеллектуальной системе учета, и требования к ним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876"/>
        <w:gridCol w:w="5395"/>
        <w:gridCol w:w="781"/>
        <w:gridCol w:w="887"/>
        <w:gridCol w:w="2126"/>
      </w:tblGrid>
      <w:tr w:rsidR="0085477E" w14:paraId="27F0523B" w14:textId="080A8749" w:rsidTr="0085477E">
        <w:tc>
          <w:tcPr>
            <w:tcW w:w="876" w:type="dxa"/>
            <w:vMerge w:val="restart"/>
          </w:tcPr>
          <w:p w14:paraId="1D38B986" w14:textId="77777777" w:rsidR="0085477E" w:rsidRPr="00227424" w:rsidRDefault="0085477E" w:rsidP="00063D6A">
            <w:pPr>
              <w:jc w:val="center"/>
              <w:rPr>
                <w:b/>
              </w:rPr>
            </w:pPr>
            <w:r w:rsidRPr="00227424">
              <w:rPr>
                <w:b/>
              </w:rPr>
              <w:t>№ п/п</w:t>
            </w:r>
          </w:p>
        </w:tc>
        <w:tc>
          <w:tcPr>
            <w:tcW w:w="5395" w:type="dxa"/>
            <w:vMerge w:val="restart"/>
          </w:tcPr>
          <w:p w14:paraId="24321270" w14:textId="77777777" w:rsidR="0085477E" w:rsidRPr="00227424" w:rsidRDefault="0085477E" w:rsidP="00063D6A">
            <w:pPr>
              <w:jc w:val="center"/>
              <w:rPr>
                <w:b/>
              </w:rPr>
            </w:pPr>
            <w:r w:rsidRPr="00227424">
              <w:rPr>
                <w:b/>
              </w:rPr>
              <w:t>Наименование параметра</w:t>
            </w:r>
          </w:p>
        </w:tc>
        <w:tc>
          <w:tcPr>
            <w:tcW w:w="1668" w:type="dxa"/>
            <w:gridSpan w:val="2"/>
          </w:tcPr>
          <w:p w14:paraId="2FFA147A" w14:textId="77777777" w:rsidR="0085477E" w:rsidRPr="00ED2E9D" w:rsidRDefault="0085477E" w:rsidP="00063D6A">
            <w:pPr>
              <w:jc w:val="center"/>
              <w:rPr>
                <w:b/>
              </w:rPr>
            </w:pPr>
            <w:r>
              <w:rPr>
                <w:b/>
              </w:rPr>
              <w:t>Соответствует</w:t>
            </w:r>
          </w:p>
        </w:tc>
        <w:tc>
          <w:tcPr>
            <w:tcW w:w="2126" w:type="dxa"/>
            <w:vMerge w:val="restart"/>
          </w:tcPr>
          <w:p w14:paraId="16F4BD4F" w14:textId="36375DF9" w:rsidR="0085477E" w:rsidRDefault="0085477E" w:rsidP="00063D6A">
            <w:pPr>
              <w:jc w:val="center"/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</w:tr>
      <w:tr w:rsidR="0085477E" w14:paraId="008D1FDA" w14:textId="460F459B" w:rsidTr="0085477E">
        <w:tc>
          <w:tcPr>
            <w:tcW w:w="876" w:type="dxa"/>
            <w:vMerge/>
          </w:tcPr>
          <w:p w14:paraId="498F66F7" w14:textId="77777777" w:rsidR="0085477E" w:rsidRPr="00227424" w:rsidRDefault="0085477E" w:rsidP="00063D6A">
            <w:pPr>
              <w:rPr>
                <w:b/>
              </w:rPr>
            </w:pPr>
          </w:p>
        </w:tc>
        <w:tc>
          <w:tcPr>
            <w:tcW w:w="5395" w:type="dxa"/>
            <w:vMerge/>
          </w:tcPr>
          <w:p w14:paraId="1D6E0127" w14:textId="77777777" w:rsidR="0085477E" w:rsidRPr="00227424" w:rsidRDefault="0085477E" w:rsidP="00063D6A">
            <w:pPr>
              <w:rPr>
                <w:b/>
              </w:rPr>
            </w:pPr>
          </w:p>
        </w:tc>
        <w:tc>
          <w:tcPr>
            <w:tcW w:w="781" w:type="dxa"/>
          </w:tcPr>
          <w:p w14:paraId="202EEC78" w14:textId="77777777" w:rsidR="0085477E" w:rsidRPr="00227424" w:rsidRDefault="0085477E" w:rsidP="00063D6A">
            <w:pPr>
              <w:jc w:val="center"/>
              <w:rPr>
                <w:b/>
              </w:rPr>
            </w:pPr>
            <w:r w:rsidRPr="00227424">
              <w:rPr>
                <w:b/>
              </w:rPr>
              <w:t>Да</w:t>
            </w:r>
          </w:p>
        </w:tc>
        <w:tc>
          <w:tcPr>
            <w:tcW w:w="887" w:type="dxa"/>
          </w:tcPr>
          <w:p w14:paraId="43326D05" w14:textId="77777777" w:rsidR="0085477E" w:rsidRPr="00227424" w:rsidRDefault="0085477E" w:rsidP="00063D6A">
            <w:pPr>
              <w:jc w:val="center"/>
              <w:rPr>
                <w:b/>
              </w:rPr>
            </w:pPr>
            <w:r w:rsidRPr="00227424">
              <w:rPr>
                <w:b/>
              </w:rPr>
              <w:t>Нет</w:t>
            </w:r>
          </w:p>
        </w:tc>
        <w:tc>
          <w:tcPr>
            <w:tcW w:w="2126" w:type="dxa"/>
            <w:vMerge/>
          </w:tcPr>
          <w:p w14:paraId="52EE3734" w14:textId="77777777" w:rsidR="0085477E" w:rsidRPr="00227424" w:rsidRDefault="0085477E" w:rsidP="00063D6A">
            <w:pPr>
              <w:jc w:val="center"/>
              <w:rPr>
                <w:b/>
              </w:rPr>
            </w:pPr>
          </w:p>
        </w:tc>
      </w:tr>
      <w:tr w:rsidR="0085477E" w14:paraId="134EAA09" w14:textId="17C8B550" w:rsidTr="0085477E">
        <w:tc>
          <w:tcPr>
            <w:tcW w:w="876" w:type="dxa"/>
          </w:tcPr>
          <w:p w14:paraId="410BA92A" w14:textId="77777777" w:rsidR="0085477E" w:rsidRDefault="0085477E" w:rsidP="0085477E">
            <w:pPr>
              <w:jc w:val="center"/>
            </w:pPr>
            <w:r>
              <w:t>1</w:t>
            </w:r>
          </w:p>
        </w:tc>
        <w:tc>
          <w:tcPr>
            <w:tcW w:w="5395" w:type="dxa"/>
          </w:tcPr>
          <w:p w14:paraId="77658839" w14:textId="77777777" w:rsidR="0085477E" w:rsidRDefault="0085477E" w:rsidP="0085477E">
            <w:pPr>
              <w:jc w:val="both"/>
            </w:pPr>
            <w:r w:rsidRPr="00ED2E9D">
              <w:t>Прибор учета электрической энергии, который может быть присоединен к интеллектуальной системе учета, должен удовлетворять требованиям, предъявляемым законодательством Российской Федерации об обеспечении единства измерений к средствам измерений, применяемым в сфере государственного регулирования обеспечения единства измерений, и обеспечивать в точке учета:</w:t>
            </w:r>
          </w:p>
        </w:tc>
        <w:tc>
          <w:tcPr>
            <w:tcW w:w="781" w:type="dxa"/>
          </w:tcPr>
          <w:p w14:paraId="0D27E174" w14:textId="77777777" w:rsidR="0085477E" w:rsidRDefault="0085477E" w:rsidP="0085477E">
            <w:pPr>
              <w:jc w:val="center"/>
            </w:pPr>
          </w:p>
        </w:tc>
        <w:tc>
          <w:tcPr>
            <w:tcW w:w="887" w:type="dxa"/>
          </w:tcPr>
          <w:p w14:paraId="4E00E499" w14:textId="77777777" w:rsidR="0085477E" w:rsidRDefault="0085477E" w:rsidP="0085477E">
            <w:pPr>
              <w:jc w:val="center"/>
            </w:pPr>
          </w:p>
        </w:tc>
        <w:tc>
          <w:tcPr>
            <w:tcW w:w="2126" w:type="dxa"/>
          </w:tcPr>
          <w:p w14:paraId="09E0755D" w14:textId="77777777" w:rsidR="0085477E" w:rsidRDefault="0085477E" w:rsidP="0085477E">
            <w:pPr>
              <w:jc w:val="center"/>
            </w:pPr>
          </w:p>
        </w:tc>
      </w:tr>
      <w:tr w:rsidR="0085477E" w14:paraId="2C921EBF" w14:textId="03032637" w:rsidTr="0085477E">
        <w:tc>
          <w:tcPr>
            <w:tcW w:w="876" w:type="dxa"/>
          </w:tcPr>
          <w:p w14:paraId="4BDDD6B0" w14:textId="77777777" w:rsidR="0085477E" w:rsidRDefault="0085477E" w:rsidP="0085477E">
            <w:pPr>
              <w:jc w:val="center"/>
            </w:pPr>
            <w:r>
              <w:t>1.1</w:t>
            </w:r>
          </w:p>
        </w:tc>
        <w:tc>
          <w:tcPr>
            <w:tcW w:w="5395" w:type="dxa"/>
          </w:tcPr>
          <w:p w14:paraId="1881F95A" w14:textId="77777777" w:rsidR="0085477E" w:rsidRDefault="0085477E" w:rsidP="0085477E">
            <w:pPr>
              <w:jc w:val="both"/>
            </w:pPr>
            <w:r>
              <w:t>и</w:t>
            </w:r>
            <w:r w:rsidRPr="00CA46B8">
              <w:t>змерение активной и реактивной энергии в сетях переменного тока в двух направлениях с классом точности 1,0 и выше по активной энергии и 2,0 по реактивной энергии (0,5 S и выше по активной энергии и 1,0 по реактивной энергии для приборов учета электрической энергии трансформаторного включения) и установленным интервалом между поверками не менее 16 лет для однофазных приборов учета электрической энергии и не менее 10 лет для трехфазных приборов учета электрической энергии</w:t>
            </w:r>
            <w:r>
              <w:t>;</w:t>
            </w:r>
          </w:p>
        </w:tc>
        <w:sdt>
          <w:sdtPr>
            <w:id w:val="-920097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4D47BC40" w14:textId="4153BB29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611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540DB2D3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2ADDACA7" w14:textId="77777777" w:rsidR="0085477E" w:rsidRDefault="0085477E" w:rsidP="0085477E">
            <w:pPr>
              <w:jc w:val="center"/>
            </w:pPr>
          </w:p>
        </w:tc>
      </w:tr>
      <w:tr w:rsidR="0085477E" w14:paraId="2BEBC439" w14:textId="15353DA4" w:rsidTr="0085477E">
        <w:tc>
          <w:tcPr>
            <w:tcW w:w="876" w:type="dxa"/>
          </w:tcPr>
          <w:p w14:paraId="7CB253E8" w14:textId="77777777" w:rsidR="0085477E" w:rsidRDefault="0085477E" w:rsidP="0085477E">
            <w:pPr>
              <w:jc w:val="center"/>
            </w:pPr>
            <w:r>
              <w:t>1.2</w:t>
            </w:r>
          </w:p>
        </w:tc>
        <w:tc>
          <w:tcPr>
            <w:tcW w:w="5395" w:type="dxa"/>
          </w:tcPr>
          <w:p w14:paraId="6049F945" w14:textId="77777777" w:rsidR="0085477E" w:rsidRDefault="0085477E" w:rsidP="0085477E">
            <w:pPr>
              <w:jc w:val="both"/>
            </w:pPr>
            <w:r>
              <w:t>в</w:t>
            </w:r>
            <w:r w:rsidRPr="00D27E6C">
              <w:t>озможность выполнения измерений с применением коэффициентов трансформации измерительных трансформаторов тока и напряжения (для приборов учета электрической энерг</w:t>
            </w:r>
            <w:r>
              <w:t>ии трансформаторного включения);</w:t>
            </w:r>
          </w:p>
        </w:tc>
        <w:sdt>
          <w:sdtPr>
            <w:id w:val="-200489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10ECAE00" w14:textId="667736F5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28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62DBF8FC" w14:textId="0BCFC25B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68A852F" w14:textId="77777777" w:rsidR="0085477E" w:rsidRDefault="0085477E" w:rsidP="0085477E">
            <w:pPr>
              <w:jc w:val="center"/>
            </w:pPr>
          </w:p>
        </w:tc>
      </w:tr>
      <w:tr w:rsidR="0085477E" w14:paraId="0B295523" w14:textId="7B243649" w:rsidTr="0085477E">
        <w:tc>
          <w:tcPr>
            <w:tcW w:w="876" w:type="dxa"/>
          </w:tcPr>
          <w:p w14:paraId="0ED38F09" w14:textId="77777777" w:rsidR="0085477E" w:rsidRDefault="0085477E" w:rsidP="0085477E">
            <w:pPr>
              <w:jc w:val="center"/>
            </w:pPr>
            <w:r>
              <w:t>1.3</w:t>
            </w:r>
          </w:p>
        </w:tc>
        <w:tc>
          <w:tcPr>
            <w:tcW w:w="5395" w:type="dxa"/>
          </w:tcPr>
          <w:p w14:paraId="6522F4F4" w14:textId="77777777" w:rsidR="0085477E" w:rsidRDefault="0085477E" w:rsidP="0085477E">
            <w:pPr>
              <w:jc w:val="both"/>
            </w:pPr>
            <w:r>
              <w:t>в</w:t>
            </w:r>
            <w:r w:rsidRPr="00D27E6C">
              <w:t>едение времени независимо от наличия напряжения в питающей сети с абсолютной погрешностью хода внутренних часов не более 5 секунд в сутки, а также с во</w:t>
            </w:r>
            <w:r>
              <w:t>зможностью смены часового пояса;</w:t>
            </w:r>
          </w:p>
        </w:tc>
        <w:sdt>
          <w:sdtPr>
            <w:id w:val="21864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091C26AF" w14:textId="1332F2C8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7020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1804CC9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7438309" w14:textId="77777777" w:rsidR="0085477E" w:rsidRDefault="0085477E" w:rsidP="0085477E">
            <w:pPr>
              <w:jc w:val="center"/>
            </w:pPr>
          </w:p>
        </w:tc>
      </w:tr>
      <w:tr w:rsidR="0085477E" w14:paraId="66FC80A8" w14:textId="3406B521" w:rsidTr="0085477E">
        <w:tc>
          <w:tcPr>
            <w:tcW w:w="876" w:type="dxa"/>
          </w:tcPr>
          <w:p w14:paraId="4BB3CD7F" w14:textId="77777777" w:rsidR="0085477E" w:rsidRDefault="0085477E" w:rsidP="0085477E">
            <w:pPr>
              <w:jc w:val="center"/>
            </w:pPr>
            <w:r>
              <w:t>1.4</w:t>
            </w:r>
          </w:p>
        </w:tc>
        <w:tc>
          <w:tcPr>
            <w:tcW w:w="5395" w:type="dxa"/>
          </w:tcPr>
          <w:p w14:paraId="4BDF5A4D" w14:textId="77777777" w:rsidR="0085477E" w:rsidRDefault="0085477E" w:rsidP="0085477E">
            <w:pPr>
              <w:jc w:val="both"/>
            </w:pPr>
            <w:r>
              <w:t>в</w:t>
            </w:r>
            <w:r w:rsidRPr="00D27E6C">
              <w:t>озможность синхронизации и коррекции времени с внешним источником сигна</w:t>
            </w:r>
            <w:r>
              <w:t>лов точного времени;</w:t>
            </w:r>
          </w:p>
        </w:tc>
        <w:sdt>
          <w:sdtPr>
            <w:id w:val="122788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2981BA8" w14:textId="4FF2D203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005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3069D42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05F8A0F" w14:textId="77777777" w:rsidR="0085477E" w:rsidRDefault="0085477E" w:rsidP="0085477E">
            <w:pPr>
              <w:jc w:val="center"/>
            </w:pPr>
          </w:p>
        </w:tc>
      </w:tr>
      <w:tr w:rsidR="0085477E" w14:paraId="1432415D" w14:textId="6C401778" w:rsidTr="0085477E">
        <w:tc>
          <w:tcPr>
            <w:tcW w:w="876" w:type="dxa"/>
          </w:tcPr>
          <w:p w14:paraId="7FE0987A" w14:textId="77777777" w:rsidR="0085477E" w:rsidRDefault="0085477E" w:rsidP="0085477E">
            <w:pPr>
              <w:jc w:val="center"/>
            </w:pPr>
            <w:r>
              <w:t>1.5</w:t>
            </w:r>
          </w:p>
        </w:tc>
        <w:tc>
          <w:tcPr>
            <w:tcW w:w="5395" w:type="dxa"/>
          </w:tcPr>
          <w:p w14:paraId="66466C4A" w14:textId="77777777" w:rsidR="0085477E" w:rsidRDefault="0085477E" w:rsidP="0085477E">
            <w:pPr>
              <w:jc w:val="both"/>
            </w:pPr>
            <w:r>
              <w:t>в</w:t>
            </w:r>
            <w:r w:rsidRPr="00D27E6C">
              <w:t>озможность учета активной и реактивной энергии с фиксацией на конец программируемых расчетных периодов и по не менее чем 4 программируемым тарифным зонам с не менее чем 4 диапазонами суммирования в каждом (далее - тарифное расписание)</w:t>
            </w:r>
            <w:r>
              <w:t>;</w:t>
            </w:r>
          </w:p>
        </w:tc>
        <w:sdt>
          <w:sdtPr>
            <w:id w:val="16587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36B54958" w14:textId="0B8452E2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950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63CB9579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1D1555F" w14:textId="77777777" w:rsidR="0085477E" w:rsidRDefault="0085477E" w:rsidP="0085477E">
            <w:pPr>
              <w:jc w:val="center"/>
            </w:pPr>
          </w:p>
        </w:tc>
      </w:tr>
      <w:tr w:rsidR="0085477E" w14:paraId="3E7DF848" w14:textId="06C512A1" w:rsidTr="0085477E">
        <w:tc>
          <w:tcPr>
            <w:tcW w:w="876" w:type="dxa"/>
          </w:tcPr>
          <w:p w14:paraId="670250AB" w14:textId="77777777" w:rsidR="0085477E" w:rsidRDefault="0085477E" w:rsidP="0085477E">
            <w:pPr>
              <w:jc w:val="center"/>
            </w:pPr>
            <w:r>
              <w:t>1.6</w:t>
            </w:r>
          </w:p>
        </w:tc>
        <w:tc>
          <w:tcPr>
            <w:tcW w:w="5395" w:type="dxa"/>
          </w:tcPr>
          <w:p w14:paraId="5EDD9FB0" w14:textId="77777777" w:rsidR="0085477E" w:rsidRDefault="0085477E" w:rsidP="0085477E">
            <w:pPr>
              <w:jc w:val="both"/>
            </w:pPr>
            <w:r>
              <w:t>и</w:t>
            </w:r>
            <w:r w:rsidRPr="00D27E6C">
              <w:t>змерение и вычисление:</w:t>
            </w:r>
          </w:p>
        </w:tc>
        <w:tc>
          <w:tcPr>
            <w:tcW w:w="781" w:type="dxa"/>
          </w:tcPr>
          <w:p w14:paraId="77440E88" w14:textId="77777777" w:rsidR="0085477E" w:rsidRDefault="0085477E" w:rsidP="0085477E">
            <w:pPr>
              <w:jc w:val="center"/>
            </w:pPr>
          </w:p>
        </w:tc>
        <w:tc>
          <w:tcPr>
            <w:tcW w:w="887" w:type="dxa"/>
          </w:tcPr>
          <w:p w14:paraId="08EE7151" w14:textId="77777777" w:rsidR="0085477E" w:rsidRDefault="0085477E" w:rsidP="0085477E">
            <w:pPr>
              <w:jc w:val="center"/>
            </w:pPr>
          </w:p>
        </w:tc>
        <w:tc>
          <w:tcPr>
            <w:tcW w:w="2126" w:type="dxa"/>
          </w:tcPr>
          <w:p w14:paraId="51685A5E" w14:textId="77777777" w:rsidR="0085477E" w:rsidRDefault="0085477E" w:rsidP="0085477E">
            <w:pPr>
              <w:jc w:val="center"/>
            </w:pPr>
          </w:p>
        </w:tc>
      </w:tr>
      <w:tr w:rsidR="0085477E" w14:paraId="296124B6" w14:textId="2B5FA49D" w:rsidTr="0085477E">
        <w:tc>
          <w:tcPr>
            <w:tcW w:w="876" w:type="dxa"/>
          </w:tcPr>
          <w:p w14:paraId="01AAC36B" w14:textId="77777777" w:rsidR="0085477E" w:rsidRDefault="0085477E" w:rsidP="0085477E">
            <w:pPr>
              <w:jc w:val="center"/>
            </w:pPr>
            <w:r>
              <w:t>1.6.1</w:t>
            </w:r>
          </w:p>
        </w:tc>
        <w:tc>
          <w:tcPr>
            <w:tcW w:w="5395" w:type="dxa"/>
          </w:tcPr>
          <w:p w14:paraId="0F178A82" w14:textId="77777777" w:rsidR="0085477E" w:rsidRDefault="0085477E" w:rsidP="0085477E">
            <w:pPr>
              <w:jc w:val="both"/>
            </w:pPr>
            <w:r w:rsidRPr="00D27E6C">
              <w:t>фазного напряжения в каждой фазе</w:t>
            </w:r>
            <w:r>
              <w:t>;</w:t>
            </w:r>
          </w:p>
        </w:tc>
        <w:sdt>
          <w:sdtPr>
            <w:id w:val="-58984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15295E45" w14:textId="4D7F2EBD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7249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6F123AA8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F3AD40F" w14:textId="77777777" w:rsidR="0085477E" w:rsidRDefault="0085477E" w:rsidP="0085477E">
            <w:pPr>
              <w:jc w:val="center"/>
            </w:pPr>
          </w:p>
        </w:tc>
      </w:tr>
      <w:tr w:rsidR="0085477E" w14:paraId="36D6C1FD" w14:textId="5EE5FFB1" w:rsidTr="0085477E">
        <w:tc>
          <w:tcPr>
            <w:tcW w:w="876" w:type="dxa"/>
          </w:tcPr>
          <w:p w14:paraId="0ECA2054" w14:textId="77777777" w:rsidR="0085477E" w:rsidRDefault="0085477E" w:rsidP="0085477E">
            <w:pPr>
              <w:jc w:val="center"/>
            </w:pPr>
            <w:r>
              <w:t>1.6.2</w:t>
            </w:r>
          </w:p>
        </w:tc>
        <w:tc>
          <w:tcPr>
            <w:tcW w:w="5395" w:type="dxa"/>
          </w:tcPr>
          <w:p w14:paraId="7B46F18E" w14:textId="77777777" w:rsidR="0085477E" w:rsidRDefault="0085477E" w:rsidP="0085477E">
            <w:pPr>
              <w:jc w:val="both"/>
            </w:pPr>
            <w:r w:rsidRPr="00555177">
              <w:t>линейного напряжения (для трехфазных приборов учета электрической энергии);</w:t>
            </w:r>
          </w:p>
        </w:tc>
        <w:sdt>
          <w:sdtPr>
            <w:id w:val="118078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BADD9E2" w14:textId="7E414F9A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5038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78C9257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88F04A4" w14:textId="77777777" w:rsidR="0085477E" w:rsidRDefault="0085477E" w:rsidP="0085477E">
            <w:pPr>
              <w:jc w:val="center"/>
            </w:pPr>
          </w:p>
        </w:tc>
      </w:tr>
      <w:tr w:rsidR="0085477E" w14:paraId="4681E9CF" w14:textId="61B1CB29" w:rsidTr="0085477E">
        <w:tc>
          <w:tcPr>
            <w:tcW w:w="876" w:type="dxa"/>
          </w:tcPr>
          <w:p w14:paraId="67DCCB18" w14:textId="77777777" w:rsidR="0085477E" w:rsidRDefault="0085477E" w:rsidP="0085477E">
            <w:pPr>
              <w:jc w:val="center"/>
            </w:pPr>
            <w:r>
              <w:t>1.6.3</w:t>
            </w:r>
          </w:p>
        </w:tc>
        <w:tc>
          <w:tcPr>
            <w:tcW w:w="5395" w:type="dxa"/>
          </w:tcPr>
          <w:p w14:paraId="1C683CCD" w14:textId="77777777" w:rsidR="0085477E" w:rsidRDefault="0085477E" w:rsidP="0085477E">
            <w:pPr>
              <w:jc w:val="both"/>
            </w:pPr>
            <w:r w:rsidRPr="00555177">
              <w:t>фазного тока в каждой фазе</w:t>
            </w:r>
            <w:r>
              <w:t>;</w:t>
            </w:r>
          </w:p>
        </w:tc>
        <w:sdt>
          <w:sdtPr>
            <w:id w:val="142915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5F13938" w14:textId="2C319FB6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983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722D14BF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CCBDDF3" w14:textId="77777777" w:rsidR="0085477E" w:rsidRDefault="0085477E" w:rsidP="0085477E">
            <w:pPr>
              <w:jc w:val="center"/>
            </w:pPr>
          </w:p>
        </w:tc>
      </w:tr>
      <w:tr w:rsidR="0085477E" w14:paraId="168327E2" w14:textId="340EAF5C" w:rsidTr="0085477E">
        <w:tc>
          <w:tcPr>
            <w:tcW w:w="876" w:type="dxa"/>
          </w:tcPr>
          <w:p w14:paraId="00F37EF3" w14:textId="77777777" w:rsidR="0085477E" w:rsidRDefault="0085477E" w:rsidP="0085477E">
            <w:pPr>
              <w:jc w:val="center"/>
            </w:pPr>
            <w:r>
              <w:t>1.6.4</w:t>
            </w:r>
          </w:p>
        </w:tc>
        <w:tc>
          <w:tcPr>
            <w:tcW w:w="5395" w:type="dxa"/>
          </w:tcPr>
          <w:p w14:paraId="1859CE1A" w14:textId="77777777" w:rsidR="0085477E" w:rsidRDefault="0085477E" w:rsidP="0085477E">
            <w:pPr>
              <w:jc w:val="both"/>
            </w:pPr>
            <w:r w:rsidRPr="00555177">
              <w:t>активной, реактивной и полной мощности в каждой фазе и суммарной мощности</w:t>
            </w:r>
            <w:r>
              <w:t>;</w:t>
            </w:r>
          </w:p>
        </w:tc>
        <w:sdt>
          <w:sdtPr>
            <w:id w:val="22765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48447A29" w14:textId="2756E3D2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48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60F5D83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26A2E78" w14:textId="77777777" w:rsidR="0085477E" w:rsidRDefault="0085477E" w:rsidP="0085477E">
            <w:pPr>
              <w:jc w:val="center"/>
            </w:pPr>
          </w:p>
        </w:tc>
      </w:tr>
      <w:tr w:rsidR="0085477E" w14:paraId="4BB59A90" w14:textId="2E858777" w:rsidTr="0085477E">
        <w:tc>
          <w:tcPr>
            <w:tcW w:w="876" w:type="dxa"/>
          </w:tcPr>
          <w:p w14:paraId="409DD2E8" w14:textId="77777777" w:rsidR="0085477E" w:rsidRDefault="0085477E" w:rsidP="0085477E">
            <w:pPr>
              <w:jc w:val="center"/>
            </w:pPr>
            <w:r>
              <w:t>1.6.5</w:t>
            </w:r>
          </w:p>
        </w:tc>
        <w:tc>
          <w:tcPr>
            <w:tcW w:w="5395" w:type="dxa"/>
          </w:tcPr>
          <w:p w14:paraId="01B0E4E7" w14:textId="77777777" w:rsidR="0085477E" w:rsidRDefault="0085477E" w:rsidP="0085477E">
            <w:pPr>
              <w:jc w:val="both"/>
            </w:pPr>
            <w:r w:rsidRPr="00555177">
              <w:t>значения тока в нулевом проводе (для однофазного прибора учета электрической энергии)</w:t>
            </w:r>
            <w:r>
              <w:t>;</w:t>
            </w:r>
          </w:p>
        </w:tc>
        <w:sdt>
          <w:sdtPr>
            <w:id w:val="-176390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A4A247E" w14:textId="42ED61B1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436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966E6EC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3AA99D9" w14:textId="77777777" w:rsidR="0085477E" w:rsidRDefault="0085477E" w:rsidP="0085477E">
            <w:pPr>
              <w:jc w:val="center"/>
            </w:pPr>
          </w:p>
        </w:tc>
      </w:tr>
      <w:tr w:rsidR="0085477E" w14:paraId="395BDC2F" w14:textId="52DD0DD2" w:rsidTr="0085477E">
        <w:tc>
          <w:tcPr>
            <w:tcW w:w="876" w:type="dxa"/>
          </w:tcPr>
          <w:p w14:paraId="10F7744F" w14:textId="77777777" w:rsidR="0085477E" w:rsidRDefault="0085477E" w:rsidP="0085477E">
            <w:pPr>
              <w:jc w:val="center"/>
            </w:pPr>
            <w:r>
              <w:t>1.6.6</w:t>
            </w:r>
          </w:p>
        </w:tc>
        <w:tc>
          <w:tcPr>
            <w:tcW w:w="5395" w:type="dxa"/>
          </w:tcPr>
          <w:p w14:paraId="0035C70E" w14:textId="77777777" w:rsidR="0085477E" w:rsidRDefault="0085477E" w:rsidP="0085477E">
            <w:pPr>
              <w:jc w:val="both"/>
            </w:pPr>
            <w:r w:rsidRPr="00555177">
              <w:t>небаланса токов в фазном и нулевом проводах (для однофазного прибора учета электрической энергии);</w:t>
            </w:r>
          </w:p>
        </w:tc>
        <w:sdt>
          <w:sdtPr>
            <w:id w:val="1335030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2A221B16" w14:textId="50B045B1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2898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7975DAE8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5681206" w14:textId="77777777" w:rsidR="0085477E" w:rsidRDefault="0085477E" w:rsidP="0085477E">
            <w:pPr>
              <w:jc w:val="center"/>
            </w:pPr>
          </w:p>
        </w:tc>
      </w:tr>
      <w:tr w:rsidR="0085477E" w14:paraId="409479A4" w14:textId="048836C4" w:rsidTr="0085477E">
        <w:tc>
          <w:tcPr>
            <w:tcW w:w="876" w:type="dxa"/>
          </w:tcPr>
          <w:p w14:paraId="141AD21D" w14:textId="77777777" w:rsidR="0085477E" w:rsidRDefault="0085477E" w:rsidP="0085477E">
            <w:pPr>
              <w:jc w:val="center"/>
            </w:pPr>
            <w:r>
              <w:t>1.6.7</w:t>
            </w:r>
          </w:p>
        </w:tc>
        <w:tc>
          <w:tcPr>
            <w:tcW w:w="5395" w:type="dxa"/>
          </w:tcPr>
          <w:p w14:paraId="63FB709C" w14:textId="77777777" w:rsidR="0085477E" w:rsidRDefault="0085477E" w:rsidP="0085477E">
            <w:pPr>
              <w:jc w:val="both"/>
            </w:pPr>
            <w:r>
              <w:t>частоты электрической сети;</w:t>
            </w:r>
          </w:p>
        </w:tc>
        <w:sdt>
          <w:sdtPr>
            <w:id w:val="719099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401BF4DA" w14:textId="5E7D6CCC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35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B8D236B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8A9B4B9" w14:textId="77777777" w:rsidR="0085477E" w:rsidRDefault="0085477E" w:rsidP="0085477E">
            <w:pPr>
              <w:jc w:val="center"/>
            </w:pPr>
          </w:p>
        </w:tc>
      </w:tr>
      <w:tr w:rsidR="0085477E" w14:paraId="6C8C0E8A" w14:textId="21870DE7" w:rsidTr="0085477E">
        <w:tc>
          <w:tcPr>
            <w:tcW w:w="876" w:type="dxa"/>
          </w:tcPr>
          <w:p w14:paraId="1B0B6425" w14:textId="77777777" w:rsidR="0085477E" w:rsidRDefault="0085477E" w:rsidP="0085477E">
            <w:pPr>
              <w:jc w:val="center"/>
            </w:pPr>
            <w:r>
              <w:lastRenderedPageBreak/>
              <w:t>1.7</w:t>
            </w:r>
          </w:p>
        </w:tc>
        <w:tc>
          <w:tcPr>
            <w:tcW w:w="5395" w:type="dxa"/>
          </w:tcPr>
          <w:p w14:paraId="1F0D9192" w14:textId="77777777" w:rsidR="0085477E" w:rsidRDefault="0085477E" w:rsidP="0085477E">
            <w:pPr>
              <w:jc w:val="both"/>
            </w:pPr>
            <w:r w:rsidRPr="00555177">
              <w:t>нарушение индивидуальных параметров качества электроснабжения (погрешность измерения параметров должна соответствовать классу S или выше согласно ГОСТ 30804.4.30-2013);</w:t>
            </w:r>
          </w:p>
        </w:tc>
        <w:sdt>
          <w:sdtPr>
            <w:id w:val="42831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696555E" w14:textId="5AE505EB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208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3055F45B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52D1196" w14:textId="77777777" w:rsidR="0085477E" w:rsidRDefault="0085477E" w:rsidP="0085477E">
            <w:pPr>
              <w:jc w:val="center"/>
            </w:pPr>
          </w:p>
        </w:tc>
      </w:tr>
      <w:tr w:rsidR="0085477E" w14:paraId="3F019A0F" w14:textId="3D0889F3" w:rsidTr="0085477E">
        <w:tc>
          <w:tcPr>
            <w:tcW w:w="876" w:type="dxa"/>
          </w:tcPr>
          <w:p w14:paraId="5416A8E9" w14:textId="77777777" w:rsidR="0085477E" w:rsidRDefault="0085477E" w:rsidP="0085477E">
            <w:pPr>
              <w:jc w:val="center"/>
            </w:pPr>
            <w:r>
              <w:t>1.7.1</w:t>
            </w:r>
          </w:p>
        </w:tc>
        <w:tc>
          <w:tcPr>
            <w:tcW w:w="5395" w:type="dxa"/>
          </w:tcPr>
          <w:p w14:paraId="045AD854" w14:textId="77777777" w:rsidR="0085477E" w:rsidRDefault="0085477E" w:rsidP="0085477E">
            <w:pPr>
              <w:jc w:val="both"/>
            </w:pPr>
            <w:r w:rsidRPr="00555177">
              <w:t>контроль наличия внешнего переменного и постоянного магнитного поля;</w:t>
            </w:r>
          </w:p>
        </w:tc>
        <w:sdt>
          <w:sdtPr>
            <w:id w:val="104448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2C29AE49" w14:textId="65BFCF66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498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561000F5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BA0FCAF" w14:textId="77777777" w:rsidR="0085477E" w:rsidRDefault="0085477E" w:rsidP="0085477E">
            <w:pPr>
              <w:jc w:val="center"/>
            </w:pPr>
          </w:p>
        </w:tc>
      </w:tr>
      <w:tr w:rsidR="0085477E" w14:paraId="6C1FD277" w14:textId="3A0A6B0A" w:rsidTr="0085477E">
        <w:tc>
          <w:tcPr>
            <w:tcW w:w="876" w:type="dxa"/>
          </w:tcPr>
          <w:p w14:paraId="3B80103C" w14:textId="77777777" w:rsidR="0085477E" w:rsidRDefault="0085477E" w:rsidP="0085477E">
            <w:pPr>
              <w:jc w:val="center"/>
            </w:pPr>
            <w:r>
              <w:t>1.8</w:t>
            </w:r>
          </w:p>
        </w:tc>
        <w:tc>
          <w:tcPr>
            <w:tcW w:w="5395" w:type="dxa"/>
          </w:tcPr>
          <w:p w14:paraId="3AFB9F05" w14:textId="77777777" w:rsidR="0085477E" w:rsidRDefault="0085477E" w:rsidP="0085477E">
            <w:pPr>
              <w:jc w:val="both"/>
            </w:pPr>
            <w:r w:rsidRPr="00555177">
              <w:t>отображение на встроенном и (или) выносном цифровом дисплее:</w:t>
            </w:r>
          </w:p>
        </w:tc>
        <w:tc>
          <w:tcPr>
            <w:tcW w:w="781" w:type="dxa"/>
          </w:tcPr>
          <w:p w14:paraId="621058C2" w14:textId="77777777" w:rsidR="0085477E" w:rsidRDefault="0085477E" w:rsidP="0085477E">
            <w:pPr>
              <w:jc w:val="center"/>
            </w:pPr>
          </w:p>
        </w:tc>
        <w:tc>
          <w:tcPr>
            <w:tcW w:w="887" w:type="dxa"/>
          </w:tcPr>
          <w:p w14:paraId="2829F16E" w14:textId="77777777" w:rsidR="0085477E" w:rsidRDefault="0085477E" w:rsidP="0085477E">
            <w:pPr>
              <w:jc w:val="center"/>
            </w:pPr>
          </w:p>
        </w:tc>
        <w:tc>
          <w:tcPr>
            <w:tcW w:w="2126" w:type="dxa"/>
          </w:tcPr>
          <w:p w14:paraId="3CB93194" w14:textId="77777777" w:rsidR="0085477E" w:rsidRDefault="0085477E" w:rsidP="0085477E">
            <w:pPr>
              <w:jc w:val="center"/>
            </w:pPr>
          </w:p>
        </w:tc>
      </w:tr>
      <w:tr w:rsidR="0085477E" w14:paraId="6EB07F2F" w14:textId="27AFD787" w:rsidTr="0085477E">
        <w:tc>
          <w:tcPr>
            <w:tcW w:w="876" w:type="dxa"/>
          </w:tcPr>
          <w:p w14:paraId="1BDA0057" w14:textId="77777777" w:rsidR="0085477E" w:rsidRDefault="0085477E" w:rsidP="0085477E">
            <w:pPr>
              <w:jc w:val="center"/>
            </w:pPr>
            <w:r>
              <w:t>1.8.1</w:t>
            </w:r>
          </w:p>
        </w:tc>
        <w:tc>
          <w:tcPr>
            <w:tcW w:w="5395" w:type="dxa"/>
          </w:tcPr>
          <w:p w14:paraId="154BCCAB" w14:textId="77777777" w:rsidR="0085477E" w:rsidRDefault="0085477E" w:rsidP="0085477E">
            <w:pPr>
              <w:jc w:val="both"/>
            </w:pPr>
            <w:r w:rsidRPr="00555177">
              <w:t>текущих даты и времени;</w:t>
            </w:r>
          </w:p>
        </w:tc>
        <w:sdt>
          <w:sdtPr>
            <w:id w:val="35285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17F78567" w14:textId="2863DA43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482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DC58CA0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FEC2AF0" w14:textId="77777777" w:rsidR="0085477E" w:rsidRDefault="0085477E" w:rsidP="0085477E">
            <w:pPr>
              <w:jc w:val="center"/>
            </w:pPr>
          </w:p>
        </w:tc>
      </w:tr>
      <w:tr w:rsidR="0085477E" w14:paraId="504A6CC8" w14:textId="42380B4F" w:rsidTr="0085477E">
        <w:tc>
          <w:tcPr>
            <w:tcW w:w="876" w:type="dxa"/>
          </w:tcPr>
          <w:p w14:paraId="040C1C99" w14:textId="77777777" w:rsidR="0085477E" w:rsidRDefault="0085477E" w:rsidP="0085477E">
            <w:pPr>
              <w:jc w:val="center"/>
            </w:pPr>
            <w:r>
              <w:t>18.2</w:t>
            </w:r>
          </w:p>
        </w:tc>
        <w:tc>
          <w:tcPr>
            <w:tcW w:w="5395" w:type="dxa"/>
          </w:tcPr>
          <w:p w14:paraId="5FB1CA0F" w14:textId="77777777" w:rsidR="0085477E" w:rsidRDefault="0085477E" w:rsidP="0085477E">
            <w:pPr>
              <w:jc w:val="both"/>
            </w:pPr>
            <w:r w:rsidRPr="00555177">
              <w:t>текущих значений потребленной электрической энергии суммарно и по тарифным зонам;</w:t>
            </w:r>
          </w:p>
        </w:tc>
        <w:sdt>
          <w:sdtPr>
            <w:id w:val="86309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42A18F4B" w14:textId="497D39D4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532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B03150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B16B288" w14:textId="77777777" w:rsidR="0085477E" w:rsidRDefault="0085477E" w:rsidP="0085477E">
            <w:pPr>
              <w:jc w:val="center"/>
            </w:pPr>
          </w:p>
        </w:tc>
      </w:tr>
      <w:tr w:rsidR="0085477E" w14:paraId="6E947AF1" w14:textId="30CC0DA2" w:rsidTr="0085477E">
        <w:tc>
          <w:tcPr>
            <w:tcW w:w="876" w:type="dxa"/>
          </w:tcPr>
          <w:p w14:paraId="523C1A2F" w14:textId="77777777" w:rsidR="0085477E" w:rsidRDefault="0085477E" w:rsidP="0085477E">
            <w:pPr>
              <w:jc w:val="center"/>
            </w:pPr>
            <w:r>
              <w:t>1.8.3</w:t>
            </w:r>
          </w:p>
        </w:tc>
        <w:tc>
          <w:tcPr>
            <w:tcW w:w="5395" w:type="dxa"/>
          </w:tcPr>
          <w:p w14:paraId="66C55BA2" w14:textId="77777777" w:rsidR="0085477E" w:rsidRDefault="0085477E" w:rsidP="0085477E">
            <w:pPr>
              <w:jc w:val="both"/>
            </w:pPr>
            <w:r w:rsidRPr="00555177">
              <w:t>текущих значений активной и реактивной мощности, напряжения, тока и частоты;</w:t>
            </w:r>
          </w:p>
        </w:tc>
        <w:sdt>
          <w:sdtPr>
            <w:id w:val="-935358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3C593888" w14:textId="3C056FE4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7891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5DA9BB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F33CE01" w14:textId="77777777" w:rsidR="0085477E" w:rsidRDefault="0085477E" w:rsidP="0085477E">
            <w:pPr>
              <w:jc w:val="center"/>
            </w:pPr>
          </w:p>
        </w:tc>
      </w:tr>
      <w:tr w:rsidR="0085477E" w14:paraId="244B0B56" w14:textId="2172C126" w:rsidTr="0085477E">
        <w:tc>
          <w:tcPr>
            <w:tcW w:w="876" w:type="dxa"/>
          </w:tcPr>
          <w:p w14:paraId="513D69FC" w14:textId="77777777" w:rsidR="0085477E" w:rsidRDefault="0085477E" w:rsidP="0085477E">
            <w:pPr>
              <w:jc w:val="center"/>
            </w:pPr>
            <w:r>
              <w:t>1.8.4</w:t>
            </w:r>
          </w:p>
        </w:tc>
        <w:tc>
          <w:tcPr>
            <w:tcW w:w="5395" w:type="dxa"/>
          </w:tcPr>
          <w:p w14:paraId="3C17BAE5" w14:textId="77777777" w:rsidR="0085477E" w:rsidRDefault="0085477E" w:rsidP="0085477E">
            <w:pPr>
              <w:jc w:val="both"/>
            </w:pPr>
            <w:r w:rsidRPr="00555177">
              <w:t>значения потребленной электрической энергии на конец последнего программируемого расчетного периода суммарно и по тарифным зонам;</w:t>
            </w:r>
          </w:p>
        </w:tc>
        <w:sdt>
          <w:sdtPr>
            <w:id w:val="186678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569AE91" w14:textId="2EAA8D65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770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725AE689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4A689EE7" w14:textId="77777777" w:rsidR="0085477E" w:rsidRDefault="0085477E" w:rsidP="0085477E">
            <w:pPr>
              <w:jc w:val="center"/>
            </w:pPr>
          </w:p>
        </w:tc>
      </w:tr>
      <w:tr w:rsidR="0085477E" w14:paraId="2127E32E" w14:textId="2AA4E46D" w:rsidTr="0085477E">
        <w:tc>
          <w:tcPr>
            <w:tcW w:w="876" w:type="dxa"/>
          </w:tcPr>
          <w:p w14:paraId="6DFE9591" w14:textId="77777777" w:rsidR="0085477E" w:rsidRDefault="0085477E" w:rsidP="0085477E">
            <w:pPr>
              <w:jc w:val="center"/>
            </w:pPr>
            <w:r>
              <w:t>1.8.5</w:t>
            </w:r>
          </w:p>
        </w:tc>
        <w:tc>
          <w:tcPr>
            <w:tcW w:w="5395" w:type="dxa"/>
          </w:tcPr>
          <w:p w14:paraId="5ABCC5C6" w14:textId="77777777" w:rsidR="0085477E" w:rsidRDefault="0085477E" w:rsidP="0085477E">
            <w:pPr>
              <w:jc w:val="both"/>
            </w:pPr>
            <w:r w:rsidRPr="00555177">
              <w:t>индикатора режима приема и отдачи электрической энергии;</w:t>
            </w:r>
          </w:p>
        </w:tc>
        <w:sdt>
          <w:sdtPr>
            <w:id w:val="-1073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16FC1E90" w14:textId="5D8D0CF0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6684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612D47C9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2DC01A4" w14:textId="77777777" w:rsidR="0085477E" w:rsidRDefault="0085477E" w:rsidP="0085477E">
            <w:pPr>
              <w:jc w:val="center"/>
            </w:pPr>
          </w:p>
        </w:tc>
      </w:tr>
      <w:tr w:rsidR="0085477E" w14:paraId="75831691" w14:textId="1D37B477" w:rsidTr="0085477E">
        <w:tc>
          <w:tcPr>
            <w:tcW w:w="876" w:type="dxa"/>
          </w:tcPr>
          <w:p w14:paraId="12432A8A" w14:textId="77777777" w:rsidR="0085477E" w:rsidRDefault="0085477E" w:rsidP="0085477E">
            <w:pPr>
              <w:jc w:val="center"/>
            </w:pPr>
            <w:r>
              <w:t>1.8.6</w:t>
            </w:r>
          </w:p>
        </w:tc>
        <w:tc>
          <w:tcPr>
            <w:tcW w:w="5395" w:type="dxa"/>
          </w:tcPr>
          <w:p w14:paraId="35C3A6E8" w14:textId="77777777" w:rsidR="0085477E" w:rsidRDefault="0085477E" w:rsidP="0085477E">
            <w:pPr>
              <w:jc w:val="both"/>
            </w:pPr>
            <w:r w:rsidRPr="00555177">
              <w:t>индикатора факта нарушения индивидуальных параметров качества электроснабжения;</w:t>
            </w:r>
          </w:p>
        </w:tc>
        <w:sdt>
          <w:sdtPr>
            <w:id w:val="24199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2DE6E3A8" w14:textId="2FF546BB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36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DB8618D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D13026F" w14:textId="77777777" w:rsidR="0085477E" w:rsidRDefault="0085477E" w:rsidP="0085477E">
            <w:pPr>
              <w:jc w:val="center"/>
            </w:pPr>
          </w:p>
        </w:tc>
      </w:tr>
      <w:tr w:rsidR="0085477E" w14:paraId="48A018D7" w14:textId="5D5147EB" w:rsidTr="0085477E">
        <w:tc>
          <w:tcPr>
            <w:tcW w:w="876" w:type="dxa"/>
          </w:tcPr>
          <w:p w14:paraId="4105A94B" w14:textId="77777777" w:rsidR="0085477E" w:rsidRDefault="0085477E" w:rsidP="0085477E">
            <w:pPr>
              <w:jc w:val="center"/>
            </w:pPr>
            <w:r>
              <w:t>1.8.7</w:t>
            </w:r>
          </w:p>
        </w:tc>
        <w:tc>
          <w:tcPr>
            <w:tcW w:w="5395" w:type="dxa"/>
          </w:tcPr>
          <w:p w14:paraId="113C7C63" w14:textId="77777777" w:rsidR="0085477E" w:rsidRDefault="0085477E" w:rsidP="0085477E">
            <w:pPr>
              <w:jc w:val="both"/>
            </w:pPr>
            <w:r w:rsidRPr="00555177">
              <w:t xml:space="preserve">индикатора вскрытия электронных пломб на корпусе и </w:t>
            </w:r>
            <w:proofErr w:type="spellStart"/>
            <w:r w:rsidRPr="00555177">
              <w:t>клеммной</w:t>
            </w:r>
            <w:proofErr w:type="spellEnd"/>
            <w:r w:rsidRPr="00555177">
              <w:t xml:space="preserve"> крышке прибора учета электрической энергии;</w:t>
            </w:r>
          </w:p>
        </w:tc>
        <w:sdt>
          <w:sdtPr>
            <w:id w:val="-54853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87CA925" w14:textId="7354B43B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7897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171DFB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240FC48" w14:textId="77777777" w:rsidR="0085477E" w:rsidRDefault="0085477E" w:rsidP="0085477E">
            <w:pPr>
              <w:jc w:val="center"/>
            </w:pPr>
          </w:p>
        </w:tc>
      </w:tr>
      <w:tr w:rsidR="0085477E" w14:paraId="7CE0F573" w14:textId="621B1DF0" w:rsidTr="0085477E">
        <w:tc>
          <w:tcPr>
            <w:tcW w:w="876" w:type="dxa"/>
          </w:tcPr>
          <w:p w14:paraId="40E5D423" w14:textId="77777777" w:rsidR="0085477E" w:rsidRDefault="0085477E" w:rsidP="0085477E">
            <w:pPr>
              <w:jc w:val="center"/>
            </w:pPr>
            <w:r>
              <w:t>1.8.8</w:t>
            </w:r>
          </w:p>
        </w:tc>
        <w:tc>
          <w:tcPr>
            <w:tcW w:w="5395" w:type="dxa"/>
          </w:tcPr>
          <w:p w14:paraId="4C0808FF" w14:textId="77777777" w:rsidR="0085477E" w:rsidRDefault="0085477E" w:rsidP="0085477E">
            <w:pPr>
              <w:jc w:val="both"/>
            </w:pPr>
            <w:r w:rsidRPr="00555177">
              <w:t>индикатора факта события воздействия магнитных полей со значением модуля вектора магнитной индукции свыше 150мТл (пиковое значение) на элементы прибора учета электрической энергии;</w:t>
            </w:r>
          </w:p>
        </w:tc>
        <w:sdt>
          <w:sdtPr>
            <w:id w:val="65680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B4E0702" w14:textId="0FDD5EF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1712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B6FD8E8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45585A7A" w14:textId="77777777" w:rsidR="0085477E" w:rsidRDefault="0085477E" w:rsidP="0085477E">
            <w:pPr>
              <w:jc w:val="center"/>
            </w:pPr>
          </w:p>
        </w:tc>
      </w:tr>
      <w:tr w:rsidR="0085477E" w14:paraId="667CE0E6" w14:textId="6993CF70" w:rsidTr="0085477E">
        <w:tc>
          <w:tcPr>
            <w:tcW w:w="876" w:type="dxa"/>
          </w:tcPr>
          <w:p w14:paraId="5D352D51" w14:textId="77777777" w:rsidR="0085477E" w:rsidRDefault="0085477E" w:rsidP="0085477E">
            <w:pPr>
              <w:jc w:val="center"/>
            </w:pPr>
            <w:r>
              <w:t>1.8.9</w:t>
            </w:r>
          </w:p>
        </w:tc>
        <w:tc>
          <w:tcPr>
            <w:tcW w:w="5395" w:type="dxa"/>
          </w:tcPr>
          <w:p w14:paraId="5C187608" w14:textId="77777777" w:rsidR="0085477E" w:rsidRDefault="0085477E" w:rsidP="0085477E">
            <w:pPr>
              <w:jc w:val="both"/>
            </w:pPr>
            <w:r w:rsidRPr="00555177">
              <w:t>индикатора неработоспособности прибора учета электрической энергии вследствие аппаратного или программного сбоя;</w:t>
            </w:r>
          </w:p>
        </w:tc>
        <w:sdt>
          <w:sdtPr>
            <w:id w:val="196514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3175098B" w14:textId="7BE088B4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949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71FBDDE7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6689E2B6" w14:textId="77777777" w:rsidR="0085477E" w:rsidRDefault="0085477E" w:rsidP="0085477E">
            <w:pPr>
              <w:jc w:val="center"/>
            </w:pPr>
          </w:p>
        </w:tc>
      </w:tr>
      <w:tr w:rsidR="0085477E" w14:paraId="75A2FF77" w14:textId="52CB56F4" w:rsidTr="0085477E">
        <w:tc>
          <w:tcPr>
            <w:tcW w:w="876" w:type="dxa"/>
          </w:tcPr>
          <w:p w14:paraId="5FCCCCAA" w14:textId="77777777" w:rsidR="0085477E" w:rsidRDefault="0085477E" w:rsidP="0085477E">
            <w:pPr>
              <w:jc w:val="center"/>
            </w:pPr>
            <w:r>
              <w:t>1.9</w:t>
            </w:r>
          </w:p>
        </w:tc>
        <w:tc>
          <w:tcPr>
            <w:tcW w:w="5395" w:type="dxa"/>
          </w:tcPr>
          <w:p w14:paraId="4ED4924A" w14:textId="77777777" w:rsidR="0085477E" w:rsidRDefault="0085477E" w:rsidP="0085477E">
            <w:pPr>
              <w:jc w:val="both"/>
            </w:pPr>
            <w:r w:rsidRPr="00AA45A1">
              <w:t xml:space="preserve">отображение информации в единицах величин, допущенных к применению в Российской Федерации Положением о единицах величин, допускаемых к применению в Российской Федерации, утвержденным постановлением Правительства Российской Федерации от 31 октября 2009 г. № 879 "Об утверждении Положения о единицах величин, допускаемых к применению в Российской Федерации" (обозначение активной электрической энергии - в кВт ч, реактивной - в </w:t>
            </w:r>
            <w:proofErr w:type="spellStart"/>
            <w:r w:rsidRPr="00AA45A1">
              <w:t>кВАр</w:t>
            </w:r>
            <w:proofErr w:type="spellEnd"/>
            <w:r w:rsidRPr="00AA45A1">
              <w:t xml:space="preserve"> ч)</w:t>
            </w:r>
            <w:r>
              <w:t>;</w:t>
            </w:r>
          </w:p>
        </w:tc>
        <w:sdt>
          <w:sdtPr>
            <w:id w:val="-53989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4BFCF660" w14:textId="362AE513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811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284A461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DD3ABA0" w14:textId="77777777" w:rsidR="0085477E" w:rsidRDefault="0085477E" w:rsidP="0085477E">
            <w:pPr>
              <w:jc w:val="center"/>
            </w:pPr>
          </w:p>
        </w:tc>
      </w:tr>
      <w:tr w:rsidR="0085477E" w14:paraId="29A10844" w14:textId="1C6C02ED" w:rsidTr="0085477E">
        <w:tc>
          <w:tcPr>
            <w:tcW w:w="876" w:type="dxa"/>
          </w:tcPr>
          <w:p w14:paraId="092F7D75" w14:textId="77777777" w:rsidR="0085477E" w:rsidRDefault="0085477E" w:rsidP="0085477E">
            <w:pPr>
              <w:jc w:val="center"/>
            </w:pPr>
            <w:r>
              <w:t>1.10</w:t>
            </w:r>
          </w:p>
        </w:tc>
        <w:tc>
          <w:tcPr>
            <w:tcW w:w="5395" w:type="dxa"/>
          </w:tcPr>
          <w:p w14:paraId="7DECA37A" w14:textId="77777777" w:rsidR="0085477E" w:rsidRDefault="0085477E" w:rsidP="0085477E">
            <w:pPr>
              <w:jc w:val="both"/>
            </w:pPr>
            <w:r w:rsidRPr="00AA45A1">
              <w:t>индикацию функционирования (работоспособного состояния) на корпусе и выносном дисплее (при наличии выносного дисплея);</w:t>
            </w:r>
          </w:p>
        </w:tc>
        <w:sdt>
          <w:sdtPr>
            <w:id w:val="129640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A488570" w14:textId="300BCE1A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539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B341F49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6B903DA" w14:textId="77777777" w:rsidR="0085477E" w:rsidRDefault="0085477E" w:rsidP="0085477E">
            <w:pPr>
              <w:jc w:val="center"/>
            </w:pPr>
          </w:p>
        </w:tc>
      </w:tr>
      <w:tr w:rsidR="0085477E" w14:paraId="62A31D9D" w14:textId="32D5C685" w:rsidTr="0085477E">
        <w:tc>
          <w:tcPr>
            <w:tcW w:w="876" w:type="dxa"/>
          </w:tcPr>
          <w:p w14:paraId="21C6DCE4" w14:textId="77777777" w:rsidR="0085477E" w:rsidRDefault="0085477E" w:rsidP="0085477E">
            <w:pPr>
              <w:jc w:val="center"/>
            </w:pPr>
            <w:r>
              <w:t>1.11</w:t>
            </w:r>
          </w:p>
        </w:tc>
        <w:tc>
          <w:tcPr>
            <w:tcW w:w="5395" w:type="dxa"/>
          </w:tcPr>
          <w:p w14:paraId="6514D58B" w14:textId="77777777" w:rsidR="0085477E" w:rsidRDefault="0085477E" w:rsidP="0085477E">
            <w:pPr>
              <w:jc w:val="both"/>
            </w:pPr>
            <w:r w:rsidRPr="002E05D1">
              <w:t xml:space="preserve">наличие 2 интерфейсов связи для организации канала связи (оптического и иного другого), а в отношении приборов учета электрической энергии трансформаторного включения также по цифровому электрическому интерфейсу связи RS-485 или цифровому электрическому интерфейсу связи </w:t>
            </w:r>
            <w:proofErr w:type="spellStart"/>
            <w:r w:rsidRPr="002E05D1">
              <w:t>Ethernet</w:t>
            </w:r>
            <w:proofErr w:type="spellEnd"/>
            <w:r w:rsidRPr="002E05D1">
              <w:t>;</w:t>
            </w:r>
          </w:p>
        </w:tc>
        <w:sdt>
          <w:sdtPr>
            <w:id w:val="-16129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B51109B" w14:textId="6D556260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480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1FF705B8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4E2DADC3" w14:textId="77777777" w:rsidR="0085477E" w:rsidRDefault="0085477E" w:rsidP="0085477E">
            <w:pPr>
              <w:jc w:val="center"/>
            </w:pPr>
          </w:p>
        </w:tc>
      </w:tr>
      <w:tr w:rsidR="0085477E" w14:paraId="60C2B80F" w14:textId="496FFCB0" w:rsidTr="0085477E">
        <w:tc>
          <w:tcPr>
            <w:tcW w:w="876" w:type="dxa"/>
          </w:tcPr>
          <w:p w14:paraId="26B3EB99" w14:textId="77777777" w:rsidR="0085477E" w:rsidRDefault="0085477E" w:rsidP="0085477E">
            <w:pPr>
              <w:jc w:val="center"/>
            </w:pPr>
            <w:r>
              <w:t>1.12</w:t>
            </w:r>
          </w:p>
        </w:tc>
        <w:tc>
          <w:tcPr>
            <w:tcW w:w="5395" w:type="dxa"/>
          </w:tcPr>
          <w:p w14:paraId="5F622512" w14:textId="77777777" w:rsidR="0085477E" w:rsidRDefault="0085477E" w:rsidP="0085477E">
            <w:pPr>
              <w:jc w:val="both"/>
            </w:pPr>
            <w:r w:rsidRPr="00AA45A1">
              <w:t>защиту прибора учета электрической энергии от несанкционированного доступа с помощью реализации в приборе учета:</w:t>
            </w:r>
          </w:p>
        </w:tc>
        <w:sdt>
          <w:sdtPr>
            <w:id w:val="-1114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335113C" w14:textId="6B7E8B88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9393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35E301A4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683DC686" w14:textId="77777777" w:rsidR="0085477E" w:rsidRDefault="0085477E" w:rsidP="0085477E">
            <w:pPr>
              <w:jc w:val="center"/>
            </w:pPr>
          </w:p>
        </w:tc>
      </w:tr>
      <w:tr w:rsidR="0085477E" w14:paraId="7433E5FB" w14:textId="24F5F3AC" w:rsidTr="0085477E">
        <w:tc>
          <w:tcPr>
            <w:tcW w:w="876" w:type="dxa"/>
          </w:tcPr>
          <w:p w14:paraId="291BFC3B" w14:textId="77777777" w:rsidR="0085477E" w:rsidRDefault="0085477E" w:rsidP="0085477E">
            <w:pPr>
              <w:jc w:val="center"/>
            </w:pPr>
            <w:r>
              <w:t>1.12.1</w:t>
            </w:r>
          </w:p>
        </w:tc>
        <w:tc>
          <w:tcPr>
            <w:tcW w:w="5395" w:type="dxa"/>
          </w:tcPr>
          <w:p w14:paraId="31A822AD" w14:textId="77777777" w:rsidR="0085477E" w:rsidRDefault="0085477E" w:rsidP="0085477E">
            <w:pPr>
              <w:jc w:val="both"/>
            </w:pPr>
            <w:r w:rsidRPr="00AA45A1">
              <w:t>идентификации и аутентификации;</w:t>
            </w:r>
          </w:p>
        </w:tc>
        <w:sdt>
          <w:sdtPr>
            <w:id w:val="-51230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1A470604" w14:textId="5C3247BD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4177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31BE7FA7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A91E408" w14:textId="77777777" w:rsidR="0085477E" w:rsidRDefault="0085477E" w:rsidP="0085477E">
            <w:pPr>
              <w:jc w:val="center"/>
            </w:pPr>
          </w:p>
        </w:tc>
      </w:tr>
      <w:tr w:rsidR="0085477E" w14:paraId="1B0FB339" w14:textId="19E5B284" w:rsidTr="0085477E">
        <w:tc>
          <w:tcPr>
            <w:tcW w:w="876" w:type="dxa"/>
          </w:tcPr>
          <w:p w14:paraId="060AD6DB" w14:textId="77777777" w:rsidR="0085477E" w:rsidRDefault="0085477E" w:rsidP="0085477E">
            <w:pPr>
              <w:jc w:val="center"/>
            </w:pPr>
            <w:r>
              <w:t>1.12.2</w:t>
            </w:r>
          </w:p>
        </w:tc>
        <w:tc>
          <w:tcPr>
            <w:tcW w:w="5395" w:type="dxa"/>
          </w:tcPr>
          <w:p w14:paraId="68E14F05" w14:textId="77777777" w:rsidR="0085477E" w:rsidRDefault="0085477E" w:rsidP="0085477E">
            <w:pPr>
              <w:jc w:val="both"/>
            </w:pPr>
            <w:r w:rsidRPr="00AA45A1">
              <w:t>контроля доступа;</w:t>
            </w:r>
          </w:p>
        </w:tc>
        <w:sdt>
          <w:sdtPr>
            <w:id w:val="53563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26A16D40" w14:textId="6391F0A1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906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19E90273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BFE40DB" w14:textId="77777777" w:rsidR="0085477E" w:rsidRDefault="0085477E" w:rsidP="0085477E">
            <w:pPr>
              <w:jc w:val="center"/>
            </w:pPr>
          </w:p>
        </w:tc>
      </w:tr>
      <w:tr w:rsidR="0085477E" w14:paraId="1379049C" w14:textId="040ACF4E" w:rsidTr="0085477E">
        <w:tc>
          <w:tcPr>
            <w:tcW w:w="876" w:type="dxa"/>
          </w:tcPr>
          <w:p w14:paraId="445B4316" w14:textId="77777777" w:rsidR="0085477E" w:rsidRDefault="0085477E" w:rsidP="0085477E">
            <w:pPr>
              <w:jc w:val="center"/>
            </w:pPr>
            <w:r>
              <w:t>1.12.3</w:t>
            </w:r>
          </w:p>
        </w:tc>
        <w:tc>
          <w:tcPr>
            <w:tcW w:w="5395" w:type="dxa"/>
          </w:tcPr>
          <w:p w14:paraId="7C29715D" w14:textId="77777777" w:rsidR="0085477E" w:rsidRDefault="0085477E" w:rsidP="0085477E">
            <w:pPr>
              <w:jc w:val="both"/>
            </w:pPr>
            <w:r w:rsidRPr="00AA45A1">
              <w:t>контроля целостности;</w:t>
            </w:r>
          </w:p>
        </w:tc>
        <w:sdt>
          <w:sdtPr>
            <w:id w:val="1491443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CEEFCD6" w14:textId="47773121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383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576687EA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2DBF8A3A" w14:textId="77777777" w:rsidR="0085477E" w:rsidRDefault="0085477E" w:rsidP="0085477E">
            <w:pPr>
              <w:jc w:val="center"/>
            </w:pPr>
          </w:p>
        </w:tc>
      </w:tr>
      <w:tr w:rsidR="0085477E" w14:paraId="22154757" w14:textId="282690F6" w:rsidTr="0085477E">
        <w:tc>
          <w:tcPr>
            <w:tcW w:w="876" w:type="dxa"/>
          </w:tcPr>
          <w:p w14:paraId="24B29E07" w14:textId="77777777" w:rsidR="0085477E" w:rsidRDefault="0085477E" w:rsidP="0085477E">
            <w:pPr>
              <w:jc w:val="center"/>
            </w:pPr>
            <w:r>
              <w:t>1.12.4</w:t>
            </w:r>
          </w:p>
        </w:tc>
        <w:tc>
          <w:tcPr>
            <w:tcW w:w="5395" w:type="dxa"/>
          </w:tcPr>
          <w:p w14:paraId="736545B6" w14:textId="77777777" w:rsidR="0085477E" w:rsidRDefault="0085477E" w:rsidP="0085477E">
            <w:pPr>
              <w:jc w:val="both"/>
            </w:pPr>
            <w:r>
              <w:t>регистрации событий безопасности в журнале событий.</w:t>
            </w:r>
          </w:p>
        </w:tc>
        <w:sdt>
          <w:sdtPr>
            <w:id w:val="-205884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0F3048C9" w14:textId="5BBFBA59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601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A650FA0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6A94088D" w14:textId="77777777" w:rsidR="0085477E" w:rsidRDefault="0085477E" w:rsidP="0085477E">
            <w:pPr>
              <w:jc w:val="center"/>
            </w:pPr>
          </w:p>
        </w:tc>
      </w:tr>
      <w:tr w:rsidR="0085477E" w14:paraId="680D5A34" w14:textId="4C190B99" w:rsidTr="0085477E">
        <w:tc>
          <w:tcPr>
            <w:tcW w:w="876" w:type="dxa"/>
          </w:tcPr>
          <w:p w14:paraId="255EA2C2" w14:textId="77777777" w:rsidR="0085477E" w:rsidRDefault="0085477E" w:rsidP="0085477E">
            <w:pPr>
              <w:jc w:val="center"/>
            </w:pPr>
            <w:r>
              <w:t>1.13</w:t>
            </w:r>
          </w:p>
        </w:tc>
        <w:tc>
          <w:tcPr>
            <w:tcW w:w="5395" w:type="dxa"/>
          </w:tcPr>
          <w:p w14:paraId="3A96B143" w14:textId="77777777" w:rsidR="0085477E" w:rsidRDefault="0085477E" w:rsidP="0085477E">
            <w:pPr>
              <w:jc w:val="both"/>
            </w:pPr>
            <w:r w:rsidRPr="00296FB9">
              <w:t xml:space="preserve">фиксирование несанкционированного доступа к прибору учета посредством энергонезависимой </w:t>
            </w:r>
            <w:r w:rsidRPr="00296FB9">
              <w:lastRenderedPageBreak/>
              <w:t xml:space="preserve">электронной пломбы, фиксирующей вскрытие </w:t>
            </w:r>
            <w:proofErr w:type="spellStart"/>
            <w:r w:rsidRPr="00296FB9">
              <w:t>клеммной</w:t>
            </w:r>
            <w:proofErr w:type="spellEnd"/>
            <w:r w:rsidRPr="00296FB9">
              <w:t xml:space="preserve"> крышки и вскрытие корпуса (для разборных корпусов);</w:t>
            </w:r>
          </w:p>
        </w:tc>
        <w:sdt>
          <w:sdtPr>
            <w:id w:val="-89388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421B2770" w14:textId="62CAEF73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4023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6C4D432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7DEC884" w14:textId="77777777" w:rsidR="0085477E" w:rsidRDefault="0085477E" w:rsidP="0085477E">
            <w:pPr>
              <w:jc w:val="center"/>
            </w:pPr>
          </w:p>
        </w:tc>
      </w:tr>
      <w:tr w:rsidR="0085477E" w14:paraId="0162982E" w14:textId="38BF6B49" w:rsidTr="0085477E">
        <w:tc>
          <w:tcPr>
            <w:tcW w:w="876" w:type="dxa"/>
          </w:tcPr>
          <w:p w14:paraId="634A6723" w14:textId="77777777" w:rsidR="0085477E" w:rsidRDefault="0085477E" w:rsidP="0085477E">
            <w:pPr>
              <w:jc w:val="center"/>
            </w:pPr>
            <w:r>
              <w:t>1.14</w:t>
            </w:r>
          </w:p>
        </w:tc>
        <w:tc>
          <w:tcPr>
            <w:tcW w:w="5395" w:type="dxa"/>
          </w:tcPr>
          <w:p w14:paraId="38639949" w14:textId="77777777" w:rsidR="0085477E" w:rsidRDefault="0085477E" w:rsidP="0085477E">
            <w:pPr>
              <w:jc w:val="both"/>
            </w:pPr>
            <w:r w:rsidRPr="00296FB9">
              <w:t xml:space="preserve">фиксацию воздействия постоянного или переменного магнитного поля с указанием даты и времени воздействия со значением модуля вектора магнитной индукции свыше 150 </w:t>
            </w:r>
            <w:proofErr w:type="spellStart"/>
            <w:r w:rsidRPr="00296FB9">
              <w:t>мТл</w:t>
            </w:r>
            <w:proofErr w:type="spellEnd"/>
            <w:r w:rsidRPr="00296FB9">
              <w:t xml:space="preserve"> (пиковое значение);</w:t>
            </w:r>
          </w:p>
        </w:tc>
        <w:sdt>
          <w:sdtPr>
            <w:id w:val="101720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FFC4AC0" w14:textId="0FECBC0F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583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6CCCA1A8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2283A8C3" w14:textId="77777777" w:rsidR="0085477E" w:rsidRDefault="0085477E" w:rsidP="0085477E">
            <w:pPr>
              <w:jc w:val="center"/>
            </w:pPr>
          </w:p>
        </w:tc>
      </w:tr>
      <w:tr w:rsidR="0085477E" w14:paraId="58919A1C" w14:textId="2FEE0121" w:rsidTr="0085477E">
        <w:tc>
          <w:tcPr>
            <w:tcW w:w="876" w:type="dxa"/>
          </w:tcPr>
          <w:p w14:paraId="3E74D0C9" w14:textId="77777777" w:rsidR="0085477E" w:rsidRDefault="0085477E" w:rsidP="0085477E">
            <w:pPr>
              <w:jc w:val="center"/>
            </w:pPr>
            <w:r>
              <w:t>1.15</w:t>
            </w:r>
          </w:p>
        </w:tc>
        <w:tc>
          <w:tcPr>
            <w:tcW w:w="5395" w:type="dxa"/>
          </w:tcPr>
          <w:p w14:paraId="227A9214" w14:textId="77777777" w:rsidR="0085477E" w:rsidRDefault="0085477E" w:rsidP="0085477E">
            <w:pPr>
              <w:jc w:val="both"/>
            </w:pPr>
            <w:r w:rsidRPr="00296FB9">
              <w:t>запись событий в отдельные выделенные сегменты энергонезависимой памяти прибора учета электрической энергии (с указанием даты и времени), результатов нарушения индивидуальных параметров качества электроснабжения - в отдельные выделенные сегменты энергонезависимой памяти прибора учета электрической энергии (далее соответственно - журнал событий, ведение журнала событий) в объеме не менее чем на 500 записей;</w:t>
            </w:r>
          </w:p>
        </w:tc>
        <w:sdt>
          <w:sdtPr>
            <w:id w:val="26728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342CD26" w14:textId="7D0A2A74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478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4C51A5F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8AE22FB" w14:textId="77777777" w:rsidR="0085477E" w:rsidRDefault="0085477E" w:rsidP="0085477E">
            <w:pPr>
              <w:jc w:val="center"/>
            </w:pPr>
          </w:p>
        </w:tc>
      </w:tr>
      <w:tr w:rsidR="0085477E" w14:paraId="4A113927" w14:textId="2B80E8C7" w:rsidTr="0085477E">
        <w:tc>
          <w:tcPr>
            <w:tcW w:w="876" w:type="dxa"/>
          </w:tcPr>
          <w:p w14:paraId="64D1F7B7" w14:textId="77777777" w:rsidR="0085477E" w:rsidRDefault="0085477E" w:rsidP="0085477E">
            <w:pPr>
              <w:jc w:val="center"/>
            </w:pPr>
            <w:r>
              <w:t>1.16</w:t>
            </w:r>
          </w:p>
        </w:tc>
        <w:tc>
          <w:tcPr>
            <w:tcW w:w="5395" w:type="dxa"/>
          </w:tcPr>
          <w:p w14:paraId="661915A0" w14:textId="77777777" w:rsidR="0085477E" w:rsidRDefault="0085477E" w:rsidP="0085477E">
            <w:pPr>
              <w:jc w:val="both"/>
            </w:pPr>
            <w:r w:rsidRPr="00296FB9">
              <w:t>ведение журнала событий, в котором должно фиксироваться следующее:</w:t>
            </w:r>
          </w:p>
        </w:tc>
        <w:tc>
          <w:tcPr>
            <w:tcW w:w="781" w:type="dxa"/>
          </w:tcPr>
          <w:p w14:paraId="6B5F7569" w14:textId="77777777" w:rsidR="0085477E" w:rsidRDefault="0085477E" w:rsidP="0085477E">
            <w:pPr>
              <w:jc w:val="center"/>
            </w:pPr>
          </w:p>
        </w:tc>
        <w:tc>
          <w:tcPr>
            <w:tcW w:w="887" w:type="dxa"/>
          </w:tcPr>
          <w:p w14:paraId="482838A0" w14:textId="77777777" w:rsidR="0085477E" w:rsidRDefault="0085477E" w:rsidP="0085477E">
            <w:pPr>
              <w:jc w:val="center"/>
            </w:pPr>
          </w:p>
        </w:tc>
        <w:tc>
          <w:tcPr>
            <w:tcW w:w="2126" w:type="dxa"/>
          </w:tcPr>
          <w:p w14:paraId="0B6EDBDC" w14:textId="77777777" w:rsidR="0085477E" w:rsidRDefault="0085477E" w:rsidP="0085477E">
            <w:pPr>
              <w:jc w:val="center"/>
            </w:pPr>
          </w:p>
        </w:tc>
      </w:tr>
      <w:tr w:rsidR="0085477E" w14:paraId="6ABB0C34" w14:textId="36F537ED" w:rsidTr="0085477E">
        <w:tc>
          <w:tcPr>
            <w:tcW w:w="876" w:type="dxa"/>
          </w:tcPr>
          <w:p w14:paraId="11CA5DA5" w14:textId="77777777" w:rsidR="0085477E" w:rsidRDefault="0085477E" w:rsidP="0085477E">
            <w:pPr>
              <w:jc w:val="center"/>
            </w:pPr>
            <w:r>
              <w:t>1.16.1</w:t>
            </w:r>
          </w:p>
        </w:tc>
        <w:tc>
          <w:tcPr>
            <w:tcW w:w="5395" w:type="dxa"/>
          </w:tcPr>
          <w:p w14:paraId="1B773991" w14:textId="77777777" w:rsidR="0085477E" w:rsidRDefault="0085477E" w:rsidP="0085477E">
            <w:pPr>
              <w:jc w:val="both"/>
            </w:pPr>
            <w:r w:rsidRPr="00296FB9">
              <w:t xml:space="preserve">дата и время вскрытия </w:t>
            </w:r>
            <w:proofErr w:type="spellStart"/>
            <w:r w:rsidRPr="00296FB9">
              <w:t>клеммной</w:t>
            </w:r>
            <w:proofErr w:type="spellEnd"/>
            <w:r w:rsidRPr="00296FB9">
              <w:t xml:space="preserve"> крышки;</w:t>
            </w:r>
          </w:p>
        </w:tc>
        <w:sdt>
          <w:sdtPr>
            <w:id w:val="33711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47E8331C" w14:textId="4E559F6C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846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31FDA54B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86F50FE" w14:textId="77777777" w:rsidR="0085477E" w:rsidRDefault="0085477E" w:rsidP="0085477E">
            <w:pPr>
              <w:jc w:val="center"/>
            </w:pPr>
          </w:p>
        </w:tc>
      </w:tr>
      <w:tr w:rsidR="0085477E" w14:paraId="295EF961" w14:textId="61830E91" w:rsidTr="0085477E">
        <w:tc>
          <w:tcPr>
            <w:tcW w:w="876" w:type="dxa"/>
          </w:tcPr>
          <w:p w14:paraId="24D01E8E" w14:textId="77777777" w:rsidR="0085477E" w:rsidRDefault="0085477E" w:rsidP="0085477E">
            <w:pPr>
              <w:jc w:val="center"/>
            </w:pPr>
            <w:r>
              <w:t>1.16.2</w:t>
            </w:r>
          </w:p>
        </w:tc>
        <w:tc>
          <w:tcPr>
            <w:tcW w:w="5395" w:type="dxa"/>
          </w:tcPr>
          <w:p w14:paraId="5F30E422" w14:textId="77777777" w:rsidR="0085477E" w:rsidRDefault="0085477E" w:rsidP="0085477E">
            <w:pPr>
              <w:jc w:val="both"/>
            </w:pPr>
            <w:r w:rsidRPr="00296FB9">
              <w:t>дата и время вскрытия корпуса прибора учета электрической энергии (для разборных корпусов);</w:t>
            </w:r>
          </w:p>
        </w:tc>
        <w:sdt>
          <w:sdtPr>
            <w:id w:val="-195230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1ACCF2E" w14:textId="092FDCCA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5353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D9507F5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BD2B8E6" w14:textId="77777777" w:rsidR="0085477E" w:rsidRDefault="0085477E" w:rsidP="0085477E">
            <w:pPr>
              <w:jc w:val="center"/>
            </w:pPr>
          </w:p>
        </w:tc>
      </w:tr>
      <w:tr w:rsidR="0085477E" w14:paraId="2FEB2303" w14:textId="5E0C42CB" w:rsidTr="0085477E">
        <w:tc>
          <w:tcPr>
            <w:tcW w:w="876" w:type="dxa"/>
          </w:tcPr>
          <w:p w14:paraId="3B91BAA2" w14:textId="77777777" w:rsidR="0085477E" w:rsidRDefault="0085477E" w:rsidP="0085477E">
            <w:pPr>
              <w:jc w:val="center"/>
            </w:pPr>
            <w:r>
              <w:t>1.16.3</w:t>
            </w:r>
          </w:p>
        </w:tc>
        <w:tc>
          <w:tcPr>
            <w:tcW w:w="5395" w:type="dxa"/>
          </w:tcPr>
          <w:p w14:paraId="60B19BC3" w14:textId="77777777" w:rsidR="0085477E" w:rsidRDefault="0085477E" w:rsidP="0085477E">
            <w:pPr>
              <w:jc w:val="both"/>
            </w:pPr>
            <w:r w:rsidRPr="00296FB9">
              <w:t>дата, время и причина включения и отключения встроенного коммутационного аппарата;</w:t>
            </w:r>
          </w:p>
        </w:tc>
        <w:sdt>
          <w:sdtPr>
            <w:id w:val="40967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18B1698D" w14:textId="673C6291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2186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692AF44D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76B4DAD" w14:textId="77777777" w:rsidR="0085477E" w:rsidRDefault="0085477E" w:rsidP="0085477E">
            <w:pPr>
              <w:jc w:val="center"/>
            </w:pPr>
          </w:p>
        </w:tc>
      </w:tr>
      <w:tr w:rsidR="0085477E" w14:paraId="1C0FCF9C" w14:textId="0A8F96DB" w:rsidTr="0085477E">
        <w:tc>
          <w:tcPr>
            <w:tcW w:w="876" w:type="dxa"/>
          </w:tcPr>
          <w:p w14:paraId="6AAAF949" w14:textId="77777777" w:rsidR="0085477E" w:rsidRDefault="0085477E" w:rsidP="0085477E">
            <w:pPr>
              <w:jc w:val="center"/>
            </w:pPr>
            <w:r>
              <w:t>1.16.4</w:t>
            </w:r>
          </w:p>
        </w:tc>
        <w:tc>
          <w:tcPr>
            <w:tcW w:w="5395" w:type="dxa"/>
          </w:tcPr>
          <w:p w14:paraId="3C2A657F" w14:textId="77777777" w:rsidR="0085477E" w:rsidRDefault="0085477E" w:rsidP="0085477E">
            <w:pPr>
              <w:jc w:val="both"/>
            </w:pPr>
            <w:r w:rsidRPr="00296FB9">
              <w:t>дата и время последнего перепрограммирования;</w:t>
            </w:r>
          </w:p>
        </w:tc>
        <w:sdt>
          <w:sdtPr>
            <w:id w:val="62473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41849C44" w14:textId="6C543E40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5957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176BC275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419AFB18" w14:textId="77777777" w:rsidR="0085477E" w:rsidRDefault="0085477E" w:rsidP="0085477E">
            <w:pPr>
              <w:jc w:val="center"/>
            </w:pPr>
          </w:p>
        </w:tc>
      </w:tr>
      <w:tr w:rsidR="0085477E" w14:paraId="05C8E420" w14:textId="719F8FA6" w:rsidTr="0085477E">
        <w:tc>
          <w:tcPr>
            <w:tcW w:w="876" w:type="dxa"/>
          </w:tcPr>
          <w:p w14:paraId="259C43A1" w14:textId="77777777" w:rsidR="0085477E" w:rsidRDefault="0085477E" w:rsidP="0085477E">
            <w:pPr>
              <w:jc w:val="center"/>
            </w:pPr>
            <w:r>
              <w:t>1.16.5</w:t>
            </w:r>
          </w:p>
        </w:tc>
        <w:tc>
          <w:tcPr>
            <w:tcW w:w="5395" w:type="dxa"/>
          </w:tcPr>
          <w:p w14:paraId="76DB348D" w14:textId="77777777" w:rsidR="0085477E" w:rsidRDefault="0085477E" w:rsidP="0085477E">
            <w:pPr>
              <w:jc w:val="both"/>
            </w:pPr>
            <w:r w:rsidRPr="00296FB9">
              <w:t>дата, время, тип и параметры выполненной команды;</w:t>
            </w:r>
          </w:p>
        </w:tc>
        <w:sdt>
          <w:sdtPr>
            <w:id w:val="-305555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27C06D9" w14:textId="14A4A24E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243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7B1F95F5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156BB88" w14:textId="77777777" w:rsidR="0085477E" w:rsidRDefault="0085477E" w:rsidP="0085477E">
            <w:pPr>
              <w:jc w:val="center"/>
            </w:pPr>
          </w:p>
        </w:tc>
      </w:tr>
      <w:tr w:rsidR="0085477E" w14:paraId="24E126E1" w14:textId="47651D5C" w:rsidTr="0085477E">
        <w:tc>
          <w:tcPr>
            <w:tcW w:w="876" w:type="dxa"/>
          </w:tcPr>
          <w:p w14:paraId="06E44684" w14:textId="77777777" w:rsidR="0085477E" w:rsidRDefault="0085477E" w:rsidP="0085477E">
            <w:pPr>
              <w:jc w:val="center"/>
            </w:pPr>
            <w:r>
              <w:t>1.16.6</w:t>
            </w:r>
          </w:p>
        </w:tc>
        <w:tc>
          <w:tcPr>
            <w:tcW w:w="5395" w:type="dxa"/>
          </w:tcPr>
          <w:p w14:paraId="7E71F3D7" w14:textId="77777777" w:rsidR="0085477E" w:rsidRDefault="0085477E" w:rsidP="0085477E">
            <w:pPr>
              <w:jc w:val="both"/>
            </w:pPr>
            <w:r w:rsidRPr="00296FB9">
              <w:t>попытка доступа с неуспешной идентификацией и (или) аутентификацией;</w:t>
            </w:r>
          </w:p>
        </w:tc>
        <w:sdt>
          <w:sdtPr>
            <w:id w:val="367421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4A480A7" w14:textId="50AC77BE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5792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65E8891E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D241ACE" w14:textId="77777777" w:rsidR="0085477E" w:rsidRDefault="0085477E" w:rsidP="0085477E">
            <w:pPr>
              <w:jc w:val="center"/>
            </w:pPr>
          </w:p>
        </w:tc>
      </w:tr>
      <w:tr w:rsidR="0085477E" w14:paraId="76167552" w14:textId="3D251625" w:rsidTr="0085477E">
        <w:tc>
          <w:tcPr>
            <w:tcW w:w="876" w:type="dxa"/>
          </w:tcPr>
          <w:p w14:paraId="6C9D5D8D" w14:textId="77777777" w:rsidR="0085477E" w:rsidRDefault="0085477E" w:rsidP="0085477E">
            <w:pPr>
              <w:jc w:val="center"/>
            </w:pPr>
            <w:r>
              <w:t>1.16.7</w:t>
            </w:r>
          </w:p>
        </w:tc>
        <w:tc>
          <w:tcPr>
            <w:tcW w:w="5395" w:type="dxa"/>
          </w:tcPr>
          <w:p w14:paraId="6C1AE5ED" w14:textId="77777777" w:rsidR="0085477E" w:rsidRPr="00296FB9" w:rsidRDefault="0085477E" w:rsidP="0085477E">
            <w:pPr>
              <w:jc w:val="both"/>
            </w:pPr>
            <w:r w:rsidRPr="00296FB9">
              <w:t>попытка доступа с нарушением правил управления доступом;</w:t>
            </w:r>
          </w:p>
        </w:tc>
        <w:sdt>
          <w:sdtPr>
            <w:id w:val="11672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EF3B11A" w14:textId="71948815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77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5DE23F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2CF63F4" w14:textId="77777777" w:rsidR="0085477E" w:rsidRDefault="0085477E" w:rsidP="0085477E">
            <w:pPr>
              <w:jc w:val="center"/>
            </w:pPr>
          </w:p>
        </w:tc>
      </w:tr>
      <w:tr w:rsidR="0085477E" w14:paraId="67540C62" w14:textId="793A71A9" w:rsidTr="0085477E">
        <w:tc>
          <w:tcPr>
            <w:tcW w:w="876" w:type="dxa"/>
          </w:tcPr>
          <w:p w14:paraId="569FCCA4" w14:textId="77777777" w:rsidR="0085477E" w:rsidRDefault="0085477E" w:rsidP="0085477E">
            <w:pPr>
              <w:jc w:val="center"/>
            </w:pPr>
            <w:r>
              <w:t>1.16.8</w:t>
            </w:r>
          </w:p>
        </w:tc>
        <w:tc>
          <w:tcPr>
            <w:tcW w:w="5395" w:type="dxa"/>
          </w:tcPr>
          <w:p w14:paraId="4B7A812D" w14:textId="77777777" w:rsidR="0085477E" w:rsidRPr="00296FB9" w:rsidRDefault="0085477E" w:rsidP="0085477E">
            <w:pPr>
              <w:jc w:val="both"/>
            </w:pPr>
            <w:r w:rsidRPr="00296FB9">
              <w:t>попытка несанкционированного нарушения целостности программного обеспечения и параметров;</w:t>
            </w:r>
          </w:p>
        </w:tc>
        <w:sdt>
          <w:sdtPr>
            <w:id w:val="-73123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35BA6DC5" w14:textId="1D91737F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973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C11F0EA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227616C" w14:textId="77777777" w:rsidR="0085477E" w:rsidRDefault="0085477E" w:rsidP="0085477E">
            <w:pPr>
              <w:jc w:val="center"/>
            </w:pPr>
          </w:p>
        </w:tc>
      </w:tr>
      <w:tr w:rsidR="0085477E" w14:paraId="0D55BAF6" w14:textId="4BD13DFB" w:rsidTr="0085477E">
        <w:tc>
          <w:tcPr>
            <w:tcW w:w="876" w:type="dxa"/>
          </w:tcPr>
          <w:p w14:paraId="1E6C0177" w14:textId="77777777" w:rsidR="0085477E" w:rsidRDefault="0085477E" w:rsidP="0085477E">
            <w:pPr>
              <w:jc w:val="center"/>
            </w:pPr>
            <w:r>
              <w:t>1.16.9</w:t>
            </w:r>
          </w:p>
        </w:tc>
        <w:tc>
          <w:tcPr>
            <w:tcW w:w="5395" w:type="dxa"/>
          </w:tcPr>
          <w:p w14:paraId="3081015B" w14:textId="77777777" w:rsidR="0085477E" w:rsidRPr="00296FB9" w:rsidRDefault="0085477E" w:rsidP="0085477E">
            <w:pPr>
              <w:jc w:val="both"/>
            </w:pPr>
            <w:r w:rsidRPr="00296FB9">
              <w:t xml:space="preserve">изменение направления </w:t>
            </w:r>
            <w:proofErr w:type="spellStart"/>
            <w:r w:rsidRPr="00296FB9">
              <w:t>перетока</w:t>
            </w:r>
            <w:proofErr w:type="spellEnd"/>
            <w:r w:rsidRPr="00296FB9">
              <w:t xml:space="preserve"> мощности (для однофазных и трехфазных приборов учета электрической энергии);</w:t>
            </w:r>
          </w:p>
        </w:tc>
        <w:sdt>
          <w:sdtPr>
            <w:id w:val="-53581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01DD2B4" w14:textId="5639AD0C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089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73292AA4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543A68B" w14:textId="77777777" w:rsidR="0085477E" w:rsidRDefault="0085477E" w:rsidP="0085477E">
            <w:pPr>
              <w:jc w:val="center"/>
            </w:pPr>
          </w:p>
        </w:tc>
      </w:tr>
      <w:tr w:rsidR="0085477E" w14:paraId="1C610607" w14:textId="7F58EC99" w:rsidTr="0085477E">
        <w:tc>
          <w:tcPr>
            <w:tcW w:w="876" w:type="dxa"/>
          </w:tcPr>
          <w:p w14:paraId="2CF219B4" w14:textId="77777777" w:rsidR="0085477E" w:rsidRDefault="0085477E" w:rsidP="0085477E">
            <w:pPr>
              <w:jc w:val="center"/>
            </w:pPr>
            <w:r>
              <w:t>1.16.10</w:t>
            </w:r>
          </w:p>
        </w:tc>
        <w:tc>
          <w:tcPr>
            <w:tcW w:w="5395" w:type="dxa"/>
          </w:tcPr>
          <w:p w14:paraId="5ED0D9EB" w14:textId="77777777" w:rsidR="0085477E" w:rsidRPr="00296FB9" w:rsidRDefault="0085477E" w:rsidP="0085477E">
            <w:pPr>
              <w:jc w:val="both"/>
            </w:pPr>
            <w:r w:rsidRPr="00296FB9">
              <w:t xml:space="preserve">дата и время воздействия постоянного или переменного магнитного поля со значением модуля вектора магнитной индукции свыше 150 </w:t>
            </w:r>
            <w:proofErr w:type="spellStart"/>
            <w:r w:rsidRPr="00296FB9">
              <w:t>мТл</w:t>
            </w:r>
            <w:proofErr w:type="spellEnd"/>
            <w:r w:rsidRPr="00296FB9">
              <w:t xml:space="preserve"> (пиковое значение) с визуализацией индикации;</w:t>
            </w:r>
          </w:p>
        </w:tc>
        <w:sdt>
          <w:sdtPr>
            <w:id w:val="-77533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0D44E9CF" w14:textId="334C0F7B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4206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7CA7115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1799C13" w14:textId="77777777" w:rsidR="0085477E" w:rsidRDefault="0085477E" w:rsidP="0085477E">
            <w:pPr>
              <w:jc w:val="center"/>
            </w:pPr>
          </w:p>
        </w:tc>
      </w:tr>
      <w:tr w:rsidR="0085477E" w14:paraId="07922626" w14:textId="01654D5D" w:rsidTr="0085477E">
        <w:tc>
          <w:tcPr>
            <w:tcW w:w="876" w:type="dxa"/>
          </w:tcPr>
          <w:p w14:paraId="5130F463" w14:textId="77777777" w:rsidR="0085477E" w:rsidRDefault="0085477E" w:rsidP="0085477E">
            <w:pPr>
              <w:jc w:val="center"/>
            </w:pPr>
            <w:r>
              <w:t>1.16.11</w:t>
            </w:r>
          </w:p>
        </w:tc>
        <w:tc>
          <w:tcPr>
            <w:tcW w:w="5395" w:type="dxa"/>
          </w:tcPr>
          <w:p w14:paraId="5E1C5C7E" w14:textId="77777777" w:rsidR="0085477E" w:rsidRPr="00296FB9" w:rsidRDefault="0085477E" w:rsidP="0085477E">
            <w:pPr>
              <w:jc w:val="both"/>
            </w:pPr>
            <w:r w:rsidRPr="00296FB9">
              <w:t>факт связи с прибором учета электрической энергии, приведшей к изменению параметров конфигурации, режимов функционирования (в том числе введение полного и (или) частичного ограничения (возобновления) режима потребления электрической энергии (управление нагрузкой);</w:t>
            </w:r>
          </w:p>
        </w:tc>
        <w:sdt>
          <w:sdtPr>
            <w:id w:val="26774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01154883" w14:textId="4B28A22C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4847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88B6AEF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26558EB3" w14:textId="77777777" w:rsidR="0085477E" w:rsidRDefault="0085477E" w:rsidP="0085477E">
            <w:pPr>
              <w:jc w:val="center"/>
            </w:pPr>
          </w:p>
        </w:tc>
      </w:tr>
      <w:tr w:rsidR="0085477E" w14:paraId="1CB9FC9B" w14:textId="3B503F6C" w:rsidTr="0085477E">
        <w:tc>
          <w:tcPr>
            <w:tcW w:w="876" w:type="dxa"/>
          </w:tcPr>
          <w:p w14:paraId="0CCE3E30" w14:textId="77777777" w:rsidR="0085477E" w:rsidRDefault="0085477E" w:rsidP="0085477E">
            <w:pPr>
              <w:jc w:val="center"/>
            </w:pPr>
            <w:r>
              <w:t>1.16.12</w:t>
            </w:r>
          </w:p>
        </w:tc>
        <w:tc>
          <w:tcPr>
            <w:tcW w:w="5395" w:type="dxa"/>
          </w:tcPr>
          <w:p w14:paraId="5F346002" w14:textId="77777777" w:rsidR="0085477E" w:rsidRPr="00296FB9" w:rsidRDefault="0085477E" w:rsidP="0085477E">
            <w:pPr>
              <w:jc w:val="both"/>
            </w:pPr>
            <w:r w:rsidRPr="00296FB9">
              <w:t>дата и время отклонения напряжения в измерительных цепях от заданных пределов;</w:t>
            </w:r>
          </w:p>
        </w:tc>
        <w:sdt>
          <w:sdtPr>
            <w:id w:val="-50728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754277E" w14:textId="5625E70B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61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727C118B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09DE1C6" w14:textId="77777777" w:rsidR="0085477E" w:rsidRDefault="0085477E" w:rsidP="0085477E">
            <w:pPr>
              <w:jc w:val="center"/>
            </w:pPr>
          </w:p>
        </w:tc>
      </w:tr>
      <w:tr w:rsidR="0085477E" w14:paraId="74F00D73" w14:textId="13EB2852" w:rsidTr="0085477E">
        <w:tc>
          <w:tcPr>
            <w:tcW w:w="876" w:type="dxa"/>
          </w:tcPr>
          <w:p w14:paraId="261C8A92" w14:textId="77777777" w:rsidR="0085477E" w:rsidRDefault="0085477E" w:rsidP="0085477E">
            <w:pPr>
              <w:jc w:val="center"/>
            </w:pPr>
            <w:r>
              <w:t>1.16.13</w:t>
            </w:r>
          </w:p>
        </w:tc>
        <w:tc>
          <w:tcPr>
            <w:tcW w:w="5395" w:type="dxa"/>
          </w:tcPr>
          <w:p w14:paraId="2FFCC8B9" w14:textId="77777777" w:rsidR="0085477E" w:rsidRPr="00296FB9" w:rsidRDefault="0085477E" w:rsidP="0085477E">
            <w:pPr>
              <w:jc w:val="both"/>
            </w:pPr>
            <w:r w:rsidRPr="00296FB9">
              <w:t>отсутствие или низкое напряжение при наличии тока в измерительных цепях с конфигурируемыми порогами (кроме однофазных и трехфазных приборов учета электрической энергии прямого включения);</w:t>
            </w:r>
          </w:p>
        </w:tc>
        <w:sdt>
          <w:sdtPr>
            <w:id w:val="23869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0FAD3834" w14:textId="4DC233CD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409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351D1F3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F769EE4" w14:textId="77777777" w:rsidR="0085477E" w:rsidRDefault="0085477E" w:rsidP="0085477E">
            <w:pPr>
              <w:jc w:val="center"/>
            </w:pPr>
          </w:p>
        </w:tc>
      </w:tr>
      <w:tr w:rsidR="0085477E" w14:paraId="5DDB8CC3" w14:textId="44BA6725" w:rsidTr="0085477E">
        <w:tc>
          <w:tcPr>
            <w:tcW w:w="876" w:type="dxa"/>
          </w:tcPr>
          <w:p w14:paraId="3840DB22" w14:textId="77777777" w:rsidR="0085477E" w:rsidRDefault="0085477E" w:rsidP="0085477E">
            <w:pPr>
              <w:jc w:val="center"/>
            </w:pPr>
            <w:r>
              <w:t>1.16.14</w:t>
            </w:r>
          </w:p>
        </w:tc>
        <w:tc>
          <w:tcPr>
            <w:tcW w:w="5395" w:type="dxa"/>
          </w:tcPr>
          <w:p w14:paraId="2B23768D" w14:textId="77777777" w:rsidR="0085477E" w:rsidRPr="00296FB9" w:rsidRDefault="0085477E" w:rsidP="0085477E">
            <w:pPr>
              <w:jc w:val="both"/>
            </w:pPr>
            <w:r w:rsidRPr="00296FB9">
              <w:t>отсутствие напряжения либо значение напряжения ниже запрограммированного порога по каждой фазе с фиксацией времени пропадания и восстановления напряжения;</w:t>
            </w:r>
          </w:p>
        </w:tc>
        <w:sdt>
          <w:sdtPr>
            <w:id w:val="155319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0A87D8D7" w14:textId="49BAEA1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675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18966CE0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E13D9DF" w14:textId="77777777" w:rsidR="0085477E" w:rsidRDefault="0085477E" w:rsidP="0085477E">
            <w:pPr>
              <w:jc w:val="center"/>
            </w:pPr>
          </w:p>
        </w:tc>
      </w:tr>
      <w:tr w:rsidR="0085477E" w14:paraId="59E4C4D2" w14:textId="1A9A1B47" w:rsidTr="0085477E">
        <w:tc>
          <w:tcPr>
            <w:tcW w:w="876" w:type="dxa"/>
          </w:tcPr>
          <w:p w14:paraId="4AB4084E" w14:textId="77777777" w:rsidR="0085477E" w:rsidRDefault="0085477E" w:rsidP="0085477E">
            <w:pPr>
              <w:jc w:val="center"/>
            </w:pPr>
            <w:r>
              <w:t>1.16.15</w:t>
            </w:r>
          </w:p>
        </w:tc>
        <w:tc>
          <w:tcPr>
            <w:tcW w:w="5395" w:type="dxa"/>
          </w:tcPr>
          <w:p w14:paraId="77AF6EA6" w14:textId="77777777" w:rsidR="0085477E" w:rsidRPr="00296FB9" w:rsidRDefault="0085477E" w:rsidP="0085477E">
            <w:pPr>
              <w:jc w:val="both"/>
            </w:pPr>
            <w:r w:rsidRPr="006F0011">
              <w:t>инверсия фазы или нарушение чередования фаз (для трехфазных приборов учета электрической энергии);</w:t>
            </w:r>
          </w:p>
        </w:tc>
        <w:sdt>
          <w:sdtPr>
            <w:id w:val="116435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2034E01A" w14:textId="5491AA1D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8778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785FA6C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25152F69" w14:textId="77777777" w:rsidR="0085477E" w:rsidRDefault="0085477E" w:rsidP="0085477E">
            <w:pPr>
              <w:jc w:val="center"/>
            </w:pPr>
          </w:p>
        </w:tc>
      </w:tr>
      <w:tr w:rsidR="0085477E" w14:paraId="62631A61" w14:textId="38C8A6F6" w:rsidTr="0085477E">
        <w:tc>
          <w:tcPr>
            <w:tcW w:w="876" w:type="dxa"/>
          </w:tcPr>
          <w:p w14:paraId="385F7FFC" w14:textId="77777777" w:rsidR="0085477E" w:rsidRDefault="0085477E" w:rsidP="0085477E">
            <w:pPr>
              <w:jc w:val="center"/>
            </w:pPr>
            <w:r>
              <w:t>1.16.16</w:t>
            </w:r>
          </w:p>
        </w:tc>
        <w:tc>
          <w:tcPr>
            <w:tcW w:w="5395" w:type="dxa"/>
          </w:tcPr>
          <w:p w14:paraId="42BDBC44" w14:textId="77777777" w:rsidR="0085477E" w:rsidRPr="00296FB9" w:rsidRDefault="0085477E" w:rsidP="0085477E">
            <w:pPr>
              <w:jc w:val="both"/>
            </w:pPr>
            <w:r w:rsidRPr="006F0011">
              <w:t>превышение соотношения величин потребления активной и реактивной мощности;</w:t>
            </w:r>
          </w:p>
        </w:tc>
        <w:sdt>
          <w:sdtPr>
            <w:id w:val="-42889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03EC4EC1" w14:textId="5D9AFD46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419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1B95F19F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4BA00B7" w14:textId="77777777" w:rsidR="0085477E" w:rsidRDefault="0085477E" w:rsidP="0085477E">
            <w:pPr>
              <w:jc w:val="center"/>
            </w:pPr>
          </w:p>
        </w:tc>
      </w:tr>
      <w:tr w:rsidR="0085477E" w14:paraId="2529EBCF" w14:textId="6EBA1BAF" w:rsidTr="0085477E">
        <w:tc>
          <w:tcPr>
            <w:tcW w:w="876" w:type="dxa"/>
          </w:tcPr>
          <w:p w14:paraId="0EF7EF3B" w14:textId="77777777" w:rsidR="0085477E" w:rsidRDefault="0085477E" w:rsidP="0085477E">
            <w:pPr>
              <w:jc w:val="center"/>
            </w:pPr>
            <w:r>
              <w:lastRenderedPageBreak/>
              <w:t>1.16.17</w:t>
            </w:r>
          </w:p>
        </w:tc>
        <w:tc>
          <w:tcPr>
            <w:tcW w:w="5395" w:type="dxa"/>
          </w:tcPr>
          <w:p w14:paraId="58A164CD" w14:textId="77777777" w:rsidR="0085477E" w:rsidRPr="00296FB9" w:rsidRDefault="0085477E" w:rsidP="0085477E">
            <w:pPr>
              <w:jc w:val="both"/>
            </w:pPr>
            <w:r w:rsidRPr="006F0011">
              <w:t>небаланс тока в нулевом и фазном проводе (для однофазных приборов учета электрической энергии);</w:t>
            </w:r>
          </w:p>
        </w:tc>
        <w:sdt>
          <w:sdtPr>
            <w:id w:val="100494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42A4F96B" w14:textId="5C463B08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727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E015BC1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4C4F30B" w14:textId="77777777" w:rsidR="0085477E" w:rsidRDefault="0085477E" w:rsidP="0085477E">
            <w:pPr>
              <w:jc w:val="center"/>
            </w:pPr>
          </w:p>
        </w:tc>
      </w:tr>
      <w:tr w:rsidR="0085477E" w14:paraId="7129E13A" w14:textId="42ACF18B" w:rsidTr="0085477E">
        <w:tc>
          <w:tcPr>
            <w:tcW w:w="876" w:type="dxa"/>
          </w:tcPr>
          <w:p w14:paraId="54481EDE" w14:textId="77777777" w:rsidR="0085477E" w:rsidRDefault="0085477E" w:rsidP="0085477E">
            <w:pPr>
              <w:jc w:val="center"/>
            </w:pPr>
            <w:r>
              <w:t>1.16.18</w:t>
            </w:r>
          </w:p>
        </w:tc>
        <w:tc>
          <w:tcPr>
            <w:tcW w:w="5395" w:type="dxa"/>
          </w:tcPr>
          <w:p w14:paraId="6DD50D1A" w14:textId="77777777" w:rsidR="0085477E" w:rsidRPr="006F0011" w:rsidRDefault="0085477E" w:rsidP="0085477E">
            <w:pPr>
              <w:jc w:val="both"/>
            </w:pPr>
            <w:r w:rsidRPr="006F0011">
              <w:t>превышение заданного предела мощности;</w:t>
            </w:r>
          </w:p>
        </w:tc>
        <w:sdt>
          <w:sdtPr>
            <w:id w:val="447198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21649236" w14:textId="630EC6B9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658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A49ED85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FBB47C5" w14:textId="77777777" w:rsidR="0085477E" w:rsidRDefault="0085477E" w:rsidP="0085477E">
            <w:pPr>
              <w:jc w:val="center"/>
            </w:pPr>
          </w:p>
        </w:tc>
      </w:tr>
      <w:tr w:rsidR="0085477E" w14:paraId="4DA3C409" w14:textId="4EBD4E72" w:rsidTr="0085477E">
        <w:tc>
          <w:tcPr>
            <w:tcW w:w="876" w:type="dxa"/>
          </w:tcPr>
          <w:p w14:paraId="6EB26D12" w14:textId="77777777" w:rsidR="0085477E" w:rsidRDefault="0085477E" w:rsidP="0085477E">
            <w:pPr>
              <w:jc w:val="center"/>
            </w:pPr>
            <w:r>
              <w:t>1.17</w:t>
            </w:r>
          </w:p>
        </w:tc>
        <w:tc>
          <w:tcPr>
            <w:tcW w:w="5395" w:type="dxa"/>
          </w:tcPr>
          <w:p w14:paraId="4E0F473F" w14:textId="77777777" w:rsidR="0085477E" w:rsidRPr="006F0011" w:rsidRDefault="0085477E" w:rsidP="0085477E">
            <w:pPr>
              <w:jc w:val="both"/>
            </w:pPr>
            <w:r w:rsidRPr="006F0011">
              <w:t>формирование по результатам автоматической самодиагностики обобщенного со</w:t>
            </w:r>
            <w:r>
              <w:t>бытия или каждого факта события;</w:t>
            </w:r>
          </w:p>
        </w:tc>
        <w:sdt>
          <w:sdtPr>
            <w:id w:val="-184832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3B2D1188" w14:textId="59F953A3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928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B06597C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4F774B3F" w14:textId="77777777" w:rsidR="0085477E" w:rsidRDefault="0085477E" w:rsidP="0085477E">
            <w:pPr>
              <w:jc w:val="center"/>
            </w:pPr>
          </w:p>
        </w:tc>
      </w:tr>
      <w:tr w:rsidR="0085477E" w14:paraId="59E987F8" w14:textId="2E8E95F1" w:rsidTr="0085477E">
        <w:tc>
          <w:tcPr>
            <w:tcW w:w="876" w:type="dxa"/>
          </w:tcPr>
          <w:p w14:paraId="1EA46CE1" w14:textId="77777777" w:rsidR="0085477E" w:rsidRDefault="0085477E" w:rsidP="0085477E">
            <w:pPr>
              <w:jc w:val="center"/>
            </w:pPr>
            <w:r>
              <w:t>1.18</w:t>
            </w:r>
          </w:p>
        </w:tc>
        <w:tc>
          <w:tcPr>
            <w:tcW w:w="5395" w:type="dxa"/>
          </w:tcPr>
          <w:p w14:paraId="24F1C4E3" w14:textId="77777777" w:rsidR="0085477E" w:rsidRPr="006F0011" w:rsidRDefault="0085477E" w:rsidP="0085477E">
            <w:pPr>
              <w:jc w:val="both"/>
            </w:pPr>
            <w:r w:rsidRPr="009913F0">
              <w:t>изменение текущих значений времени и даты при синхронизации времени с фиксацией в журнале событий времени до и после коррекции или величины коррекции времени, на которую было скорректировано значение;</w:t>
            </w:r>
          </w:p>
        </w:tc>
        <w:sdt>
          <w:sdtPr>
            <w:id w:val="-170994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A1B0770" w14:textId="7420A43F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606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9F93EC3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2F1B012A" w14:textId="77777777" w:rsidR="0085477E" w:rsidRDefault="0085477E" w:rsidP="0085477E">
            <w:pPr>
              <w:jc w:val="center"/>
            </w:pPr>
          </w:p>
        </w:tc>
      </w:tr>
      <w:tr w:rsidR="0085477E" w14:paraId="667AA1BC" w14:textId="3A086E17" w:rsidTr="0085477E">
        <w:tc>
          <w:tcPr>
            <w:tcW w:w="876" w:type="dxa"/>
          </w:tcPr>
          <w:p w14:paraId="6F1219B8" w14:textId="77777777" w:rsidR="0085477E" w:rsidRDefault="0085477E" w:rsidP="0085477E">
            <w:pPr>
              <w:jc w:val="center"/>
            </w:pPr>
            <w:r>
              <w:t>1.19</w:t>
            </w:r>
          </w:p>
        </w:tc>
        <w:tc>
          <w:tcPr>
            <w:tcW w:w="5395" w:type="dxa"/>
          </w:tcPr>
          <w:p w14:paraId="2471A5E0" w14:textId="77777777" w:rsidR="0085477E" w:rsidRPr="006F0011" w:rsidRDefault="0085477E" w:rsidP="0085477E">
            <w:pPr>
              <w:jc w:val="both"/>
            </w:pPr>
            <w:r w:rsidRPr="009913F0">
              <w:t>возможность полного и (или) частичного ограничения (возобновления) режима потребления электрической энергии, приостановление или ограничение предоставления коммунальной услуги (управление нагрузкой) с использованием встроенного коммутационного аппарата, в том числе путем его фиксации в положении "отключено" непосредственно на приборе учета электрической энергии (кроме приборов учета электрической энергии трансформаторного включения), в следующих случаях:</w:t>
            </w:r>
          </w:p>
        </w:tc>
        <w:tc>
          <w:tcPr>
            <w:tcW w:w="781" w:type="dxa"/>
          </w:tcPr>
          <w:p w14:paraId="36F549EF" w14:textId="77777777" w:rsidR="0085477E" w:rsidRDefault="0085477E" w:rsidP="0085477E">
            <w:pPr>
              <w:jc w:val="center"/>
            </w:pPr>
          </w:p>
        </w:tc>
        <w:tc>
          <w:tcPr>
            <w:tcW w:w="887" w:type="dxa"/>
          </w:tcPr>
          <w:p w14:paraId="7B221B34" w14:textId="77777777" w:rsidR="0085477E" w:rsidRDefault="0085477E" w:rsidP="0085477E">
            <w:pPr>
              <w:jc w:val="center"/>
            </w:pPr>
          </w:p>
        </w:tc>
        <w:tc>
          <w:tcPr>
            <w:tcW w:w="2126" w:type="dxa"/>
          </w:tcPr>
          <w:p w14:paraId="70744D48" w14:textId="77777777" w:rsidR="0085477E" w:rsidRDefault="0085477E" w:rsidP="0085477E">
            <w:pPr>
              <w:jc w:val="center"/>
            </w:pPr>
          </w:p>
        </w:tc>
      </w:tr>
      <w:tr w:rsidR="0085477E" w14:paraId="79B5BD32" w14:textId="38C5B6B2" w:rsidTr="0085477E">
        <w:tc>
          <w:tcPr>
            <w:tcW w:w="876" w:type="dxa"/>
          </w:tcPr>
          <w:p w14:paraId="099B8F47" w14:textId="77777777" w:rsidR="0085477E" w:rsidRDefault="0085477E" w:rsidP="0085477E">
            <w:pPr>
              <w:jc w:val="center"/>
            </w:pPr>
            <w:r>
              <w:t>1.19.1</w:t>
            </w:r>
          </w:p>
        </w:tc>
        <w:tc>
          <w:tcPr>
            <w:tcW w:w="5395" w:type="dxa"/>
          </w:tcPr>
          <w:p w14:paraId="2FD45270" w14:textId="77777777" w:rsidR="0085477E" w:rsidRPr="006F0011" w:rsidRDefault="0085477E" w:rsidP="0085477E">
            <w:pPr>
              <w:jc w:val="both"/>
            </w:pPr>
            <w:r w:rsidRPr="009913F0">
              <w:t>запрос интеллектуальной системы учета;</w:t>
            </w:r>
          </w:p>
        </w:tc>
        <w:sdt>
          <w:sdtPr>
            <w:id w:val="118409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F6B5CA3" w14:textId="4AA293C2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3389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54CDE422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3FEA81A" w14:textId="77777777" w:rsidR="0085477E" w:rsidRDefault="0085477E" w:rsidP="0085477E">
            <w:pPr>
              <w:jc w:val="center"/>
            </w:pPr>
          </w:p>
        </w:tc>
      </w:tr>
      <w:tr w:rsidR="0085477E" w14:paraId="4527B000" w14:textId="2B83B454" w:rsidTr="0085477E">
        <w:tc>
          <w:tcPr>
            <w:tcW w:w="876" w:type="dxa"/>
          </w:tcPr>
          <w:p w14:paraId="4C2826FE" w14:textId="77777777" w:rsidR="0085477E" w:rsidRDefault="0085477E" w:rsidP="0085477E">
            <w:pPr>
              <w:jc w:val="center"/>
            </w:pPr>
            <w:r>
              <w:t>1.19.2</w:t>
            </w:r>
          </w:p>
        </w:tc>
        <w:tc>
          <w:tcPr>
            <w:tcW w:w="5395" w:type="dxa"/>
          </w:tcPr>
          <w:p w14:paraId="3B6CB39E" w14:textId="77777777" w:rsidR="0085477E" w:rsidRPr="006F0011" w:rsidRDefault="0085477E" w:rsidP="0085477E">
            <w:pPr>
              <w:jc w:val="both"/>
            </w:pPr>
            <w:r w:rsidRPr="009913F0">
              <w:t>превышение заданных в приборе учета электрической энергии пределов параметров электрической сети;</w:t>
            </w:r>
          </w:p>
        </w:tc>
        <w:sdt>
          <w:sdtPr>
            <w:id w:val="-127362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43389F7" w14:textId="31B5AF90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823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5840B334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6A9CDE8" w14:textId="77777777" w:rsidR="0085477E" w:rsidRDefault="0085477E" w:rsidP="0085477E">
            <w:pPr>
              <w:jc w:val="center"/>
            </w:pPr>
          </w:p>
        </w:tc>
      </w:tr>
      <w:tr w:rsidR="0085477E" w14:paraId="58122ACB" w14:textId="6B4D43DA" w:rsidTr="0085477E">
        <w:tc>
          <w:tcPr>
            <w:tcW w:w="876" w:type="dxa"/>
          </w:tcPr>
          <w:p w14:paraId="1E97CF3C" w14:textId="77777777" w:rsidR="0085477E" w:rsidRDefault="0085477E" w:rsidP="0085477E">
            <w:pPr>
              <w:jc w:val="center"/>
            </w:pPr>
            <w:r>
              <w:t>1.19.3</w:t>
            </w:r>
          </w:p>
        </w:tc>
        <w:tc>
          <w:tcPr>
            <w:tcW w:w="5395" w:type="dxa"/>
          </w:tcPr>
          <w:p w14:paraId="40F60577" w14:textId="77777777" w:rsidR="0085477E" w:rsidRPr="006F0011" w:rsidRDefault="0085477E" w:rsidP="0085477E">
            <w:pPr>
              <w:jc w:val="both"/>
            </w:pPr>
            <w:r>
              <w:t>п</w:t>
            </w:r>
            <w:r w:rsidRPr="009913F0">
              <w:t>ревышение заданного в приборе учета электрической энергии предела электрической энергии (мощности);</w:t>
            </w:r>
          </w:p>
        </w:tc>
        <w:sdt>
          <w:sdtPr>
            <w:id w:val="1144624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393C89D0" w14:textId="243BEBCC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556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627FB36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E30E4BB" w14:textId="77777777" w:rsidR="0085477E" w:rsidRDefault="0085477E" w:rsidP="0085477E">
            <w:pPr>
              <w:jc w:val="center"/>
            </w:pPr>
          </w:p>
        </w:tc>
      </w:tr>
      <w:tr w:rsidR="0085477E" w14:paraId="40620CE3" w14:textId="04C38805" w:rsidTr="0085477E">
        <w:tc>
          <w:tcPr>
            <w:tcW w:w="876" w:type="dxa"/>
          </w:tcPr>
          <w:p w14:paraId="4C008650" w14:textId="77777777" w:rsidR="0085477E" w:rsidRDefault="0085477E" w:rsidP="0085477E">
            <w:pPr>
              <w:jc w:val="center"/>
            </w:pPr>
            <w:r>
              <w:t>1.19.4</w:t>
            </w:r>
          </w:p>
        </w:tc>
        <w:tc>
          <w:tcPr>
            <w:tcW w:w="5395" w:type="dxa"/>
          </w:tcPr>
          <w:p w14:paraId="4B2D795D" w14:textId="77777777" w:rsidR="0085477E" w:rsidRPr="006F0011" w:rsidRDefault="0085477E" w:rsidP="0085477E">
            <w:pPr>
              <w:jc w:val="both"/>
            </w:pPr>
            <w:r w:rsidRPr="009913F0">
              <w:t xml:space="preserve">несанкционированный доступ к прибору учета электрической энергии (вскрытие </w:t>
            </w:r>
            <w:proofErr w:type="spellStart"/>
            <w:r w:rsidRPr="009913F0">
              <w:t>клеммной</w:t>
            </w:r>
            <w:proofErr w:type="spellEnd"/>
            <w:r w:rsidRPr="009913F0">
              <w:t xml:space="preserve"> крышки, вскрытие корпуса (для разборных корпусов) и воздействие постоянным и переменным магнитным полем);</w:t>
            </w:r>
          </w:p>
        </w:tc>
        <w:sdt>
          <w:sdtPr>
            <w:id w:val="1403247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2A95B782" w14:textId="09F1E52D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529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CADBE15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C45D020" w14:textId="77777777" w:rsidR="0085477E" w:rsidRDefault="0085477E" w:rsidP="0085477E">
            <w:pPr>
              <w:jc w:val="center"/>
            </w:pPr>
          </w:p>
        </w:tc>
      </w:tr>
      <w:tr w:rsidR="0085477E" w14:paraId="233B04D7" w14:textId="7D4E512F" w:rsidTr="0085477E">
        <w:tc>
          <w:tcPr>
            <w:tcW w:w="876" w:type="dxa"/>
          </w:tcPr>
          <w:p w14:paraId="0C953177" w14:textId="77777777" w:rsidR="0085477E" w:rsidRDefault="0085477E" w:rsidP="0085477E">
            <w:pPr>
              <w:jc w:val="center"/>
            </w:pPr>
            <w:r>
              <w:t>1.20</w:t>
            </w:r>
          </w:p>
        </w:tc>
        <w:tc>
          <w:tcPr>
            <w:tcW w:w="5395" w:type="dxa"/>
          </w:tcPr>
          <w:p w14:paraId="52976344" w14:textId="77777777" w:rsidR="0085477E" w:rsidRPr="006F0011" w:rsidRDefault="0085477E" w:rsidP="0085477E">
            <w:pPr>
              <w:jc w:val="both"/>
            </w:pPr>
            <w:r w:rsidRPr="009913F0">
              <w:t>возобновление подачи электрической энергии по запросу интеллектуальной системы учета, в том числе путем фиксации встроенного коммутационного аппарата в положении "включено" непосредственно на приборе учета электрической энергии;</w:t>
            </w:r>
          </w:p>
        </w:tc>
        <w:sdt>
          <w:sdtPr>
            <w:id w:val="107185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14C81B05" w14:textId="3EE334DB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52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5BC15732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408D780D" w14:textId="77777777" w:rsidR="0085477E" w:rsidRDefault="0085477E" w:rsidP="0085477E">
            <w:pPr>
              <w:jc w:val="center"/>
            </w:pPr>
          </w:p>
        </w:tc>
      </w:tr>
      <w:tr w:rsidR="0085477E" w14:paraId="0023DCBE" w14:textId="0E436DDB" w:rsidTr="0085477E">
        <w:tc>
          <w:tcPr>
            <w:tcW w:w="876" w:type="dxa"/>
          </w:tcPr>
          <w:p w14:paraId="2A356042" w14:textId="77777777" w:rsidR="0085477E" w:rsidRDefault="0085477E" w:rsidP="0085477E">
            <w:pPr>
              <w:jc w:val="center"/>
            </w:pPr>
            <w:r>
              <w:t>1.21</w:t>
            </w:r>
          </w:p>
        </w:tc>
        <w:tc>
          <w:tcPr>
            <w:tcW w:w="5395" w:type="dxa"/>
          </w:tcPr>
          <w:p w14:paraId="5CBA87A3" w14:textId="77777777" w:rsidR="0085477E" w:rsidRPr="006F0011" w:rsidRDefault="0085477E" w:rsidP="0085477E">
            <w:pPr>
              <w:jc w:val="both"/>
            </w:pPr>
            <w:r w:rsidRPr="009913F0">
              <w:t>хранение профиля принятой и отданной активной и реактивной энергии (мощности) с программируемым интервалом времени интегрирования от 1 минуты до 60 минут и периодом хранения не менее 90 суток (при времени интегрирования 30 минут);</w:t>
            </w:r>
          </w:p>
        </w:tc>
        <w:sdt>
          <w:sdtPr>
            <w:id w:val="152451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AF252E0" w14:textId="3D418378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009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3D62535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4BDA29F3" w14:textId="77777777" w:rsidR="0085477E" w:rsidRDefault="0085477E" w:rsidP="0085477E">
            <w:pPr>
              <w:jc w:val="center"/>
            </w:pPr>
          </w:p>
        </w:tc>
      </w:tr>
      <w:tr w:rsidR="0085477E" w14:paraId="214BC084" w14:textId="0B881C62" w:rsidTr="0085477E">
        <w:tc>
          <w:tcPr>
            <w:tcW w:w="876" w:type="dxa"/>
          </w:tcPr>
          <w:p w14:paraId="7AD817F9" w14:textId="77777777" w:rsidR="0085477E" w:rsidRDefault="0085477E" w:rsidP="0085477E">
            <w:pPr>
              <w:jc w:val="center"/>
            </w:pPr>
            <w:r>
              <w:t>1.22</w:t>
            </w:r>
          </w:p>
        </w:tc>
        <w:tc>
          <w:tcPr>
            <w:tcW w:w="5395" w:type="dxa"/>
          </w:tcPr>
          <w:p w14:paraId="4F1C9914" w14:textId="77777777" w:rsidR="0085477E" w:rsidRPr="006F0011" w:rsidRDefault="0085477E" w:rsidP="0085477E">
            <w:pPr>
              <w:jc w:val="both"/>
            </w:pPr>
            <w:r w:rsidRPr="009913F0">
              <w:t>хранение в энергонезависимом запоминающем устройстве прибора учета электрической энергии данных по принятой и отданной активной и реактивной энергии с нарастающим итогом на начало текущего расчетного периода и не менее 36 предыдущих программируемых расчетных периодов;</w:t>
            </w:r>
          </w:p>
        </w:tc>
        <w:sdt>
          <w:sdtPr>
            <w:id w:val="71686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1729729A" w14:textId="6A646D8C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10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C1E4BB9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FB58B8D" w14:textId="77777777" w:rsidR="0085477E" w:rsidRDefault="0085477E" w:rsidP="0085477E">
            <w:pPr>
              <w:jc w:val="center"/>
            </w:pPr>
          </w:p>
        </w:tc>
      </w:tr>
      <w:tr w:rsidR="0085477E" w14:paraId="6FC37BE5" w14:textId="72B7AA03" w:rsidTr="0085477E">
        <w:tc>
          <w:tcPr>
            <w:tcW w:w="876" w:type="dxa"/>
          </w:tcPr>
          <w:p w14:paraId="7225464A" w14:textId="77777777" w:rsidR="0085477E" w:rsidRDefault="0085477E" w:rsidP="0085477E">
            <w:pPr>
              <w:jc w:val="center"/>
            </w:pPr>
            <w:r>
              <w:t>1.23</w:t>
            </w:r>
          </w:p>
        </w:tc>
        <w:tc>
          <w:tcPr>
            <w:tcW w:w="5395" w:type="dxa"/>
          </w:tcPr>
          <w:p w14:paraId="1B0689E2" w14:textId="77777777" w:rsidR="0085477E" w:rsidRPr="006F0011" w:rsidRDefault="0085477E" w:rsidP="0085477E">
            <w:pPr>
              <w:jc w:val="both"/>
            </w:pPr>
            <w:r w:rsidRPr="009913F0">
              <w:t>обеспечение энергонезависимого хранения журнала событий, выявление фактов изменения (искажения) информации, влияющих на информацию о количестве и иных параметрах электрической энергии, а также фактов изменения (искажения) программного обеспечения прибора учета электрической энергии;</w:t>
            </w:r>
          </w:p>
        </w:tc>
        <w:sdt>
          <w:sdtPr>
            <w:id w:val="140233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4E46676" w14:textId="60A3050A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171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93BA20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B0236CB" w14:textId="77777777" w:rsidR="0085477E" w:rsidRDefault="0085477E" w:rsidP="0085477E">
            <w:pPr>
              <w:jc w:val="center"/>
            </w:pPr>
          </w:p>
        </w:tc>
      </w:tr>
      <w:tr w:rsidR="0085477E" w14:paraId="3E5E273F" w14:textId="6EFCCD67" w:rsidTr="0085477E">
        <w:tc>
          <w:tcPr>
            <w:tcW w:w="876" w:type="dxa"/>
          </w:tcPr>
          <w:p w14:paraId="3974F77A" w14:textId="77777777" w:rsidR="0085477E" w:rsidRDefault="0085477E" w:rsidP="0085477E">
            <w:pPr>
              <w:jc w:val="center"/>
            </w:pPr>
            <w:r>
              <w:t>1.24</w:t>
            </w:r>
          </w:p>
        </w:tc>
        <w:tc>
          <w:tcPr>
            <w:tcW w:w="5395" w:type="dxa"/>
          </w:tcPr>
          <w:p w14:paraId="5746E3C0" w14:textId="77777777" w:rsidR="0085477E" w:rsidRPr="006F0011" w:rsidRDefault="0085477E" w:rsidP="0085477E">
            <w:pPr>
              <w:jc w:val="both"/>
            </w:pPr>
            <w:r w:rsidRPr="009913F0">
              <w:t xml:space="preserve">возможность организации с использованием защищенных протоколов передачи данных из состава протоколов, утвержденных Министерством цифрового развития, связи и массовых коммуникаций Российской Федерации по согласованию с Министерством энергетики Российской Федерации, информационного обмена с интеллектуальной системой учета, в том </w:t>
            </w:r>
            <w:r w:rsidRPr="009913F0">
              <w:lastRenderedPageBreak/>
              <w:t>числе передачи показаний, предоставления информации о результатах измерения количества и иных параметров электрической энергии, передачи журналов событий и данных о параметрах настройки, а также удаленного управления прибором учета электрической энергии, не влияющих на результаты выполняемых приборами учета электрической энергии измерений, включая:</w:t>
            </w:r>
          </w:p>
        </w:tc>
        <w:tc>
          <w:tcPr>
            <w:tcW w:w="781" w:type="dxa"/>
          </w:tcPr>
          <w:p w14:paraId="559C342F" w14:textId="77777777" w:rsidR="0085477E" w:rsidRDefault="0085477E" w:rsidP="0085477E">
            <w:pPr>
              <w:jc w:val="center"/>
            </w:pPr>
          </w:p>
        </w:tc>
        <w:tc>
          <w:tcPr>
            <w:tcW w:w="887" w:type="dxa"/>
          </w:tcPr>
          <w:p w14:paraId="648ADD71" w14:textId="77777777" w:rsidR="0085477E" w:rsidRDefault="0085477E" w:rsidP="0085477E">
            <w:pPr>
              <w:jc w:val="center"/>
            </w:pPr>
          </w:p>
        </w:tc>
        <w:tc>
          <w:tcPr>
            <w:tcW w:w="2126" w:type="dxa"/>
          </w:tcPr>
          <w:p w14:paraId="7360E971" w14:textId="77777777" w:rsidR="0085477E" w:rsidRDefault="0085477E" w:rsidP="0085477E">
            <w:pPr>
              <w:jc w:val="center"/>
            </w:pPr>
          </w:p>
        </w:tc>
      </w:tr>
      <w:tr w:rsidR="0085477E" w14:paraId="5666716B" w14:textId="67E88C29" w:rsidTr="0085477E">
        <w:tc>
          <w:tcPr>
            <w:tcW w:w="876" w:type="dxa"/>
          </w:tcPr>
          <w:p w14:paraId="3D1464A5" w14:textId="77777777" w:rsidR="0085477E" w:rsidRDefault="0085477E" w:rsidP="0085477E">
            <w:pPr>
              <w:jc w:val="center"/>
            </w:pPr>
            <w:r>
              <w:t>1.24.1</w:t>
            </w:r>
          </w:p>
        </w:tc>
        <w:tc>
          <w:tcPr>
            <w:tcW w:w="5395" w:type="dxa"/>
          </w:tcPr>
          <w:p w14:paraId="5265CFBA" w14:textId="77777777" w:rsidR="0085477E" w:rsidRPr="006F0011" w:rsidRDefault="0085477E" w:rsidP="0085477E">
            <w:pPr>
              <w:jc w:val="both"/>
            </w:pPr>
            <w:r w:rsidRPr="00063D6A">
              <w:t>корректировку текущей даты и (или) времени, часового пояса;</w:t>
            </w:r>
          </w:p>
        </w:tc>
        <w:sdt>
          <w:sdtPr>
            <w:id w:val="-77115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26DEFED8" w14:textId="3C479B0D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45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53E36A00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F55E153" w14:textId="77777777" w:rsidR="0085477E" w:rsidRDefault="0085477E" w:rsidP="0085477E">
            <w:pPr>
              <w:jc w:val="center"/>
            </w:pPr>
          </w:p>
        </w:tc>
      </w:tr>
      <w:tr w:rsidR="0085477E" w14:paraId="7BBE242D" w14:textId="7CB22496" w:rsidTr="0085477E">
        <w:tc>
          <w:tcPr>
            <w:tcW w:w="876" w:type="dxa"/>
          </w:tcPr>
          <w:p w14:paraId="3319F388" w14:textId="77777777" w:rsidR="0085477E" w:rsidRDefault="0085477E" w:rsidP="0085477E">
            <w:pPr>
              <w:jc w:val="center"/>
            </w:pPr>
            <w:r>
              <w:t>1.24.2</w:t>
            </w:r>
          </w:p>
        </w:tc>
        <w:tc>
          <w:tcPr>
            <w:tcW w:w="5395" w:type="dxa"/>
          </w:tcPr>
          <w:p w14:paraId="05A08433" w14:textId="77777777" w:rsidR="0085477E" w:rsidRPr="006F0011" w:rsidRDefault="0085477E" w:rsidP="0085477E">
            <w:pPr>
              <w:jc w:val="both"/>
            </w:pPr>
            <w:r w:rsidRPr="00063D6A">
              <w:t>изменение тарифного расписания;</w:t>
            </w:r>
          </w:p>
        </w:tc>
        <w:sdt>
          <w:sdtPr>
            <w:id w:val="114346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9FC3931" w14:textId="0BC563E3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802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5C2B147F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9327CDC" w14:textId="77777777" w:rsidR="0085477E" w:rsidRDefault="0085477E" w:rsidP="0085477E">
            <w:pPr>
              <w:jc w:val="center"/>
            </w:pPr>
          </w:p>
        </w:tc>
      </w:tr>
      <w:tr w:rsidR="0085477E" w14:paraId="1737101B" w14:textId="00ECF332" w:rsidTr="0085477E">
        <w:tc>
          <w:tcPr>
            <w:tcW w:w="876" w:type="dxa"/>
          </w:tcPr>
          <w:p w14:paraId="487EBC99" w14:textId="77777777" w:rsidR="0085477E" w:rsidRDefault="0085477E" w:rsidP="0085477E">
            <w:pPr>
              <w:jc w:val="center"/>
            </w:pPr>
            <w:r>
              <w:t>1.24.3</w:t>
            </w:r>
          </w:p>
        </w:tc>
        <w:tc>
          <w:tcPr>
            <w:tcW w:w="5395" w:type="dxa"/>
          </w:tcPr>
          <w:p w14:paraId="411602F0" w14:textId="77777777" w:rsidR="0085477E" w:rsidRPr="006F0011" w:rsidRDefault="0085477E" w:rsidP="0085477E">
            <w:pPr>
              <w:jc w:val="both"/>
            </w:pPr>
            <w:r w:rsidRPr="00063D6A">
              <w:t>программирование состава и последовательности вывода сообщений и измеряемых параметров на дисплей;</w:t>
            </w:r>
          </w:p>
        </w:tc>
        <w:sdt>
          <w:sdtPr>
            <w:id w:val="156313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047B845D" w14:textId="00B98A9B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6532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119188BA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D3A6E87" w14:textId="77777777" w:rsidR="0085477E" w:rsidRDefault="0085477E" w:rsidP="0085477E">
            <w:pPr>
              <w:jc w:val="center"/>
            </w:pPr>
          </w:p>
        </w:tc>
      </w:tr>
      <w:tr w:rsidR="0085477E" w14:paraId="62069FD2" w14:textId="65AEEEB5" w:rsidTr="0085477E">
        <w:tc>
          <w:tcPr>
            <w:tcW w:w="876" w:type="dxa"/>
          </w:tcPr>
          <w:p w14:paraId="367188B1" w14:textId="77777777" w:rsidR="0085477E" w:rsidRDefault="0085477E" w:rsidP="0085477E">
            <w:pPr>
              <w:jc w:val="center"/>
            </w:pPr>
            <w:r>
              <w:t>1.24.4</w:t>
            </w:r>
          </w:p>
        </w:tc>
        <w:tc>
          <w:tcPr>
            <w:tcW w:w="5395" w:type="dxa"/>
          </w:tcPr>
          <w:p w14:paraId="3C95C093" w14:textId="77777777" w:rsidR="0085477E" w:rsidRPr="006F0011" w:rsidRDefault="0085477E" w:rsidP="0085477E">
            <w:pPr>
              <w:jc w:val="both"/>
            </w:pPr>
            <w:r w:rsidRPr="00063D6A">
              <w:t>программирование параметров фиксации индивидуальных параметров качества электроснабжения;</w:t>
            </w:r>
          </w:p>
        </w:tc>
        <w:sdt>
          <w:sdtPr>
            <w:id w:val="-7708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8098BD0" w14:textId="298F089A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806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1457E30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03088DE8" w14:textId="77777777" w:rsidR="0085477E" w:rsidRDefault="0085477E" w:rsidP="0085477E">
            <w:pPr>
              <w:jc w:val="center"/>
            </w:pPr>
          </w:p>
        </w:tc>
      </w:tr>
      <w:tr w:rsidR="0085477E" w14:paraId="35954882" w14:textId="7A38A78A" w:rsidTr="0085477E">
        <w:tc>
          <w:tcPr>
            <w:tcW w:w="876" w:type="dxa"/>
          </w:tcPr>
          <w:p w14:paraId="332E37D2" w14:textId="77777777" w:rsidR="0085477E" w:rsidRDefault="0085477E" w:rsidP="0085477E">
            <w:pPr>
              <w:jc w:val="center"/>
            </w:pPr>
            <w:r>
              <w:t>1.24.5</w:t>
            </w:r>
          </w:p>
        </w:tc>
        <w:tc>
          <w:tcPr>
            <w:tcW w:w="5395" w:type="dxa"/>
          </w:tcPr>
          <w:p w14:paraId="0F205440" w14:textId="77777777" w:rsidR="0085477E" w:rsidRPr="006F0011" w:rsidRDefault="0085477E" w:rsidP="0085477E">
            <w:pPr>
              <w:jc w:val="both"/>
            </w:pPr>
            <w:r w:rsidRPr="00063D6A">
              <w:t>программирование даты начала расчетного периода;</w:t>
            </w:r>
          </w:p>
        </w:tc>
        <w:sdt>
          <w:sdtPr>
            <w:id w:val="-56079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64CD05F" w14:textId="22043DAF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30336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BE2C46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6A80440E" w14:textId="77777777" w:rsidR="0085477E" w:rsidRDefault="0085477E" w:rsidP="0085477E">
            <w:pPr>
              <w:jc w:val="center"/>
            </w:pPr>
          </w:p>
        </w:tc>
      </w:tr>
      <w:tr w:rsidR="0085477E" w14:paraId="0C61650D" w14:textId="55BFC5A5" w:rsidTr="0085477E">
        <w:tc>
          <w:tcPr>
            <w:tcW w:w="876" w:type="dxa"/>
          </w:tcPr>
          <w:p w14:paraId="3B0B79B2" w14:textId="77777777" w:rsidR="0085477E" w:rsidRDefault="0085477E" w:rsidP="0085477E">
            <w:pPr>
              <w:jc w:val="center"/>
            </w:pPr>
            <w:r>
              <w:t>1.24.6</w:t>
            </w:r>
          </w:p>
        </w:tc>
        <w:tc>
          <w:tcPr>
            <w:tcW w:w="5395" w:type="dxa"/>
          </w:tcPr>
          <w:p w14:paraId="42486CAB" w14:textId="77777777" w:rsidR="0085477E" w:rsidRPr="006F0011" w:rsidRDefault="0085477E" w:rsidP="0085477E">
            <w:pPr>
              <w:jc w:val="both"/>
            </w:pPr>
            <w:r w:rsidRPr="00063D6A">
              <w:t>программирование параметров срабатывания встроенных коммутационных аппаратов;</w:t>
            </w:r>
          </w:p>
        </w:tc>
        <w:sdt>
          <w:sdtPr>
            <w:id w:val="79679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F7DAF24" w14:textId="79CBFF5D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129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43B4DBCF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90E2EBF" w14:textId="77777777" w:rsidR="0085477E" w:rsidRDefault="0085477E" w:rsidP="0085477E">
            <w:pPr>
              <w:jc w:val="center"/>
            </w:pPr>
          </w:p>
        </w:tc>
      </w:tr>
      <w:tr w:rsidR="0085477E" w14:paraId="453ACF7D" w14:textId="70242D20" w:rsidTr="0085477E">
        <w:tc>
          <w:tcPr>
            <w:tcW w:w="876" w:type="dxa"/>
          </w:tcPr>
          <w:p w14:paraId="0F6E56D4" w14:textId="77777777" w:rsidR="0085477E" w:rsidRDefault="0085477E" w:rsidP="0085477E">
            <w:pPr>
              <w:jc w:val="center"/>
            </w:pPr>
            <w:r>
              <w:t>1.24.7</w:t>
            </w:r>
          </w:p>
        </w:tc>
        <w:tc>
          <w:tcPr>
            <w:tcW w:w="5395" w:type="dxa"/>
          </w:tcPr>
          <w:p w14:paraId="1705B1D9" w14:textId="77777777" w:rsidR="0085477E" w:rsidRPr="006F0011" w:rsidRDefault="0085477E" w:rsidP="0085477E">
            <w:pPr>
              <w:jc w:val="both"/>
            </w:pPr>
            <w:r w:rsidRPr="00063D6A">
              <w:t>изменение паролей доступа к параметрам;</w:t>
            </w:r>
          </w:p>
        </w:tc>
        <w:sdt>
          <w:sdtPr>
            <w:id w:val="114300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0849976" w14:textId="2E76479D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0023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0A003696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6E4195D" w14:textId="77777777" w:rsidR="0085477E" w:rsidRDefault="0085477E" w:rsidP="0085477E">
            <w:pPr>
              <w:jc w:val="center"/>
            </w:pPr>
          </w:p>
        </w:tc>
      </w:tr>
      <w:tr w:rsidR="0085477E" w14:paraId="07EB325B" w14:textId="67ADDE9F" w:rsidTr="0085477E">
        <w:tc>
          <w:tcPr>
            <w:tcW w:w="876" w:type="dxa"/>
          </w:tcPr>
          <w:p w14:paraId="7C36D4AF" w14:textId="77777777" w:rsidR="0085477E" w:rsidRDefault="0085477E" w:rsidP="0085477E">
            <w:pPr>
              <w:jc w:val="center"/>
            </w:pPr>
            <w:r>
              <w:t>1.24.8</w:t>
            </w:r>
          </w:p>
        </w:tc>
        <w:tc>
          <w:tcPr>
            <w:tcW w:w="5395" w:type="dxa"/>
          </w:tcPr>
          <w:p w14:paraId="5E8A3B74" w14:textId="77777777" w:rsidR="0085477E" w:rsidRPr="006F0011" w:rsidRDefault="0085477E" w:rsidP="0085477E">
            <w:pPr>
              <w:jc w:val="both"/>
            </w:pPr>
            <w:r w:rsidRPr="00063D6A">
              <w:t>изменение ключей шифрования;</w:t>
            </w:r>
          </w:p>
        </w:tc>
        <w:sdt>
          <w:sdtPr>
            <w:id w:val="357319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7817B0F9" w14:textId="12B6154F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683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3FED2682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144271CD" w14:textId="77777777" w:rsidR="0085477E" w:rsidRDefault="0085477E" w:rsidP="0085477E">
            <w:pPr>
              <w:jc w:val="center"/>
            </w:pPr>
          </w:p>
        </w:tc>
      </w:tr>
      <w:tr w:rsidR="0085477E" w14:paraId="37D738A8" w14:textId="5414787F" w:rsidTr="0085477E">
        <w:tc>
          <w:tcPr>
            <w:tcW w:w="876" w:type="dxa"/>
          </w:tcPr>
          <w:p w14:paraId="64F77A77" w14:textId="77777777" w:rsidR="0085477E" w:rsidRDefault="0085477E" w:rsidP="0085477E">
            <w:pPr>
              <w:jc w:val="center"/>
            </w:pPr>
            <w:r>
              <w:t>1.24.9</w:t>
            </w:r>
          </w:p>
        </w:tc>
        <w:tc>
          <w:tcPr>
            <w:tcW w:w="5395" w:type="dxa"/>
          </w:tcPr>
          <w:p w14:paraId="052203EC" w14:textId="77777777" w:rsidR="0085477E" w:rsidRPr="006F0011" w:rsidRDefault="0085477E" w:rsidP="0085477E">
            <w:pPr>
              <w:jc w:val="both"/>
            </w:pPr>
            <w:r w:rsidRPr="00063D6A">
              <w:t>управление встроенным коммутационным аппаратом путем его фиксации в положении "отключено" (кроме приборов учета электрической энергии трансформаторного включения);</w:t>
            </w:r>
          </w:p>
        </w:tc>
        <w:sdt>
          <w:sdtPr>
            <w:id w:val="-59193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04FD1C4D" w14:textId="6222AB0E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0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7D3365D9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305F94BA" w14:textId="77777777" w:rsidR="0085477E" w:rsidRDefault="0085477E" w:rsidP="0085477E">
            <w:pPr>
              <w:jc w:val="center"/>
            </w:pPr>
          </w:p>
        </w:tc>
      </w:tr>
      <w:tr w:rsidR="0085477E" w14:paraId="11A26BCE" w14:textId="5DD96F52" w:rsidTr="0085477E">
        <w:tc>
          <w:tcPr>
            <w:tcW w:w="876" w:type="dxa"/>
          </w:tcPr>
          <w:p w14:paraId="56A56490" w14:textId="77777777" w:rsidR="0085477E" w:rsidRDefault="0085477E" w:rsidP="0085477E">
            <w:pPr>
              <w:jc w:val="center"/>
            </w:pPr>
            <w:r>
              <w:t>1.25</w:t>
            </w:r>
          </w:p>
        </w:tc>
        <w:tc>
          <w:tcPr>
            <w:tcW w:w="5395" w:type="dxa"/>
          </w:tcPr>
          <w:p w14:paraId="220FD8DB" w14:textId="77777777" w:rsidR="0085477E" w:rsidRPr="006F0011" w:rsidRDefault="0085477E" w:rsidP="0085477E">
            <w:pPr>
              <w:jc w:val="both"/>
            </w:pPr>
            <w:r w:rsidRPr="00063D6A">
              <w:t>возможность передачи зарегистрированных событий в интеллектуальную систему учета по инициативе прибора учета электрической энергии в момент их возникновения и выбор их состава.</w:t>
            </w:r>
          </w:p>
        </w:tc>
        <w:sdt>
          <w:sdtPr>
            <w:id w:val="-83769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54FF1CA7" w14:textId="6CBE5D92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91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59FB1D5D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9908F20" w14:textId="77777777" w:rsidR="0085477E" w:rsidRDefault="0085477E" w:rsidP="0085477E">
            <w:pPr>
              <w:jc w:val="center"/>
            </w:pPr>
          </w:p>
        </w:tc>
      </w:tr>
      <w:tr w:rsidR="0085477E" w14:paraId="3447C3C5" w14:textId="39CFC5DF" w:rsidTr="0085477E">
        <w:tc>
          <w:tcPr>
            <w:tcW w:w="876" w:type="dxa"/>
          </w:tcPr>
          <w:p w14:paraId="1F0E6A58" w14:textId="77777777" w:rsidR="0085477E" w:rsidRDefault="0085477E" w:rsidP="0085477E">
            <w:pPr>
              <w:jc w:val="center"/>
            </w:pPr>
            <w:r>
              <w:t>2</w:t>
            </w:r>
          </w:p>
        </w:tc>
        <w:tc>
          <w:tcPr>
            <w:tcW w:w="5395" w:type="dxa"/>
          </w:tcPr>
          <w:p w14:paraId="071287C4" w14:textId="77777777" w:rsidR="0085477E" w:rsidRPr="006F0011" w:rsidRDefault="0085477E" w:rsidP="0085477E">
            <w:pPr>
              <w:jc w:val="both"/>
            </w:pPr>
            <w:r w:rsidRPr="00063D6A">
              <w:t>Для приборов учета электрической энергии непосредственного включения необходимо наличие возможности физической (аппаратной) блокировки срабатывания встроенного коммутационного аппарата, используемого для полного и (или) частичного ограничения (возобновления) режима потребления электрической энергии, приостановления или ограничения предоставления коммунальной услуги (управление нагрузкой). Реализация физической (аппаратной) блокировки должна сопровождаться процессом опломбирования.</w:t>
            </w:r>
          </w:p>
        </w:tc>
        <w:sdt>
          <w:sdtPr>
            <w:id w:val="-113764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1" w:type="dxa"/>
              </w:tcPr>
              <w:p w14:paraId="6CEF1CDA" w14:textId="3D880769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926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7" w:type="dxa"/>
              </w:tcPr>
              <w:p w14:paraId="2C32CF4F" w14:textId="77777777" w:rsidR="0085477E" w:rsidRDefault="0085477E" w:rsidP="008547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2E6D09A" w14:textId="77777777" w:rsidR="0085477E" w:rsidRDefault="0085477E" w:rsidP="0085477E">
            <w:pPr>
              <w:jc w:val="center"/>
            </w:pPr>
          </w:p>
        </w:tc>
      </w:tr>
    </w:tbl>
    <w:p w14:paraId="402E2DA4" w14:textId="77777777" w:rsidR="00CA46B8" w:rsidRDefault="00CA46B8" w:rsidP="00227424"/>
    <w:p w14:paraId="11B1A753" w14:textId="1D7192F9" w:rsidR="00A700C1" w:rsidRDefault="00A700C1" w:rsidP="009219A0">
      <w:pPr>
        <w:spacing w:after="0"/>
      </w:pPr>
    </w:p>
    <w:p w14:paraId="0208357F" w14:textId="5D2E0E26" w:rsidR="002E05D1" w:rsidRDefault="002E05D1" w:rsidP="009219A0">
      <w:pPr>
        <w:spacing w:after="0"/>
        <w:sectPr w:rsidR="002E05D1" w:rsidSect="0085477E">
          <w:pgSz w:w="11906" w:h="16838"/>
          <w:pgMar w:top="709" w:right="424" w:bottom="709" w:left="1701" w:header="708" w:footer="708" w:gutter="0"/>
          <w:cols w:space="708"/>
          <w:docGrid w:linePitch="360"/>
        </w:sectPr>
      </w:pPr>
    </w:p>
    <w:p w14:paraId="040C1F3C" w14:textId="2AB15709" w:rsidR="007B45FF" w:rsidRDefault="009219A0" w:rsidP="009219A0">
      <w:pPr>
        <w:spacing w:after="0"/>
      </w:pPr>
      <w:r>
        <w:t>Поставщик:</w:t>
      </w:r>
    </w:p>
    <w:p w14:paraId="60170654" w14:textId="1A7FDC2A" w:rsidR="007B45FF" w:rsidRDefault="007B45FF" w:rsidP="009219A0">
      <w:pPr>
        <w:spacing w:after="0"/>
      </w:pPr>
    </w:p>
    <w:p w14:paraId="362E0183" w14:textId="1DFCD8A8" w:rsidR="002E05D1" w:rsidRDefault="002E05D1" w:rsidP="009219A0">
      <w:pPr>
        <w:spacing w:after="0"/>
      </w:pPr>
    </w:p>
    <w:p w14:paraId="09C2565C" w14:textId="4AE1B221" w:rsidR="002E05D1" w:rsidRDefault="002E05D1" w:rsidP="009219A0">
      <w:pPr>
        <w:spacing w:after="0"/>
      </w:pPr>
    </w:p>
    <w:p w14:paraId="4F7B6C29" w14:textId="4CF1485F" w:rsidR="002E05D1" w:rsidRDefault="002E05D1" w:rsidP="009219A0">
      <w:pPr>
        <w:spacing w:after="0"/>
      </w:pPr>
    </w:p>
    <w:p w14:paraId="5F72386E" w14:textId="77777777" w:rsidR="002E05D1" w:rsidRDefault="002E05D1" w:rsidP="009219A0">
      <w:pPr>
        <w:spacing w:after="0"/>
      </w:pPr>
    </w:p>
    <w:p w14:paraId="6E5AB3EE" w14:textId="77777777" w:rsidR="009219A0" w:rsidRDefault="007B45FF" w:rsidP="009219A0">
      <w:pPr>
        <w:spacing w:after="0"/>
      </w:pPr>
      <w:r>
        <w:t>___</w:t>
      </w:r>
      <w:r w:rsidR="009219A0">
        <w:t>____________________________</w:t>
      </w:r>
    </w:p>
    <w:p w14:paraId="28B5B57D" w14:textId="77777777" w:rsidR="009219A0" w:rsidRPr="009219A0" w:rsidRDefault="009219A0" w:rsidP="009219A0">
      <w:pPr>
        <w:spacing w:after="0"/>
        <w:rPr>
          <w:i/>
        </w:rPr>
      </w:pPr>
      <w:r w:rsidRPr="009219A0">
        <w:rPr>
          <w:i/>
        </w:rPr>
        <w:t xml:space="preserve">                       (подпись)                         </w:t>
      </w:r>
    </w:p>
    <w:p w14:paraId="5E0031FB" w14:textId="701EE32F" w:rsidR="00635514" w:rsidRDefault="002E05D1" w:rsidP="009219A0">
      <w:pPr>
        <w:spacing w:after="0"/>
        <w:sectPr w:rsidR="00635514" w:rsidSect="0085477E">
          <w:type w:val="continuous"/>
          <w:pgSz w:w="11906" w:h="16838"/>
          <w:pgMar w:top="568" w:right="424" w:bottom="568" w:left="1701" w:header="708" w:footer="708" w:gutter="0"/>
          <w:cols w:space="708"/>
          <w:docGrid w:linePitch="360"/>
        </w:sectPr>
      </w:pPr>
      <w:proofErr w:type="spellStart"/>
      <w:r>
        <w:t>М.п</w:t>
      </w:r>
      <w:proofErr w:type="spellEnd"/>
      <w:r>
        <w:t>.</w:t>
      </w:r>
    </w:p>
    <w:p w14:paraId="488A6584" w14:textId="77777777" w:rsidR="007B45FF" w:rsidRDefault="007B45FF" w:rsidP="00041C25">
      <w:pPr>
        <w:sectPr w:rsidR="007B45FF" w:rsidSect="00635514">
          <w:type w:val="continuous"/>
          <w:pgSz w:w="11906" w:h="16838"/>
          <w:pgMar w:top="1134" w:right="424" w:bottom="1134" w:left="1701" w:header="708" w:footer="708" w:gutter="0"/>
          <w:cols w:space="708"/>
          <w:docGrid w:linePitch="360"/>
        </w:sectPr>
      </w:pPr>
    </w:p>
    <w:p w14:paraId="0065520C" w14:textId="77777777" w:rsidR="001D3828" w:rsidRDefault="001D3828" w:rsidP="00041C25"/>
    <w:sectPr w:rsidR="001D3828" w:rsidSect="00635514">
      <w:type w:val="continuous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41C25"/>
    <w:rsid w:val="00063D6A"/>
    <w:rsid w:val="00097E3C"/>
    <w:rsid w:val="000A5EF4"/>
    <w:rsid w:val="001D3828"/>
    <w:rsid w:val="001D7DEB"/>
    <w:rsid w:val="00227424"/>
    <w:rsid w:val="00296FB9"/>
    <w:rsid w:val="002E05D1"/>
    <w:rsid w:val="00383A9D"/>
    <w:rsid w:val="00555177"/>
    <w:rsid w:val="00626061"/>
    <w:rsid w:val="00635514"/>
    <w:rsid w:val="006E6B02"/>
    <w:rsid w:val="006F0011"/>
    <w:rsid w:val="0071466A"/>
    <w:rsid w:val="00761672"/>
    <w:rsid w:val="007B45FF"/>
    <w:rsid w:val="0085477E"/>
    <w:rsid w:val="00885F91"/>
    <w:rsid w:val="008B1FA7"/>
    <w:rsid w:val="00900B59"/>
    <w:rsid w:val="0091294F"/>
    <w:rsid w:val="009219A0"/>
    <w:rsid w:val="009913F0"/>
    <w:rsid w:val="00A700C1"/>
    <w:rsid w:val="00AA45A1"/>
    <w:rsid w:val="00AB44E4"/>
    <w:rsid w:val="00C96BBE"/>
    <w:rsid w:val="00CA46B8"/>
    <w:rsid w:val="00D27E6C"/>
    <w:rsid w:val="00E30B7E"/>
    <w:rsid w:val="00E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524C"/>
  <w15:chartTrackingRefBased/>
  <w15:docId w15:val="{F307B7FA-A584-48D0-B1B6-DAA38038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2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466A"/>
    <w:rPr>
      <w:color w:val="808080"/>
    </w:rPr>
  </w:style>
  <w:style w:type="table" w:styleId="a4">
    <w:name w:val="Table Grid"/>
    <w:basedOn w:val="a1"/>
    <w:uiPriority w:val="39"/>
    <w:rsid w:val="0071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96B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96B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96BBE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96B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96BBE"/>
    <w:rPr>
      <w:rFonts w:ascii="Times New Roman" w:hAnsi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96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96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DEE67-26C5-4E02-9449-9BED3DBF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 Иван Олегович</dc:creator>
  <cp:keywords/>
  <dc:description/>
  <cp:lastModifiedBy>Назаренко Антонина Александровна</cp:lastModifiedBy>
  <cp:revision>10</cp:revision>
  <dcterms:created xsi:type="dcterms:W3CDTF">2022-02-25T11:46:00Z</dcterms:created>
  <dcterms:modified xsi:type="dcterms:W3CDTF">2022-03-29T04:22:00Z</dcterms:modified>
</cp:coreProperties>
</file>